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5915" w:rsidR="00C33B18" w:rsidP="00C33B18" w:rsidRDefault="00C33B18" w14:paraId="1af7753" w14:textId="1af7753">
      <w:pPr>
        <w15:collapsed w:val="false"/>
        <w:rPr>
          <w:bCs/>
          <w:sz w:val="24"/>
          <w:szCs w:val="24"/>
        </w:rPr>
      </w:pPr>
      <w:bookmarkStart w:name="_GoBack" w:id="0"/>
      <w:bookmarkEnd w:id="0"/>
      <w:r w:rsidRPr="00B65915">
        <w:rPr>
          <w:bCs/>
          <w:sz w:val="24"/>
          <w:szCs w:val="24"/>
        </w:rPr>
        <w:t>REPUBLIKA HRVATSKA</w:t>
      </w:r>
    </w:p>
    <w:p w:rsidRPr="00B65915" w:rsidR="00C33B18" w:rsidP="00C33B18" w:rsidRDefault="00C33B18">
      <w:pPr>
        <w:rPr>
          <w:bCs/>
          <w:sz w:val="24"/>
          <w:szCs w:val="24"/>
        </w:rPr>
      </w:pPr>
      <w:r w:rsidRPr="00B65915">
        <w:rPr>
          <w:bCs/>
          <w:sz w:val="24"/>
          <w:szCs w:val="24"/>
        </w:rPr>
        <w:t>TRGOVAČKI SUD U ZAGREBU</w:t>
      </w:r>
    </w:p>
    <w:p w:rsidRPr="00B65915" w:rsidR="00C33B18" w:rsidP="00C33B18" w:rsidRDefault="00E415E3">
      <w:pPr>
        <w:rPr>
          <w:bCs/>
          <w:sz w:val="24"/>
          <w:szCs w:val="24"/>
        </w:rPr>
      </w:pPr>
      <w:r w:rsidRPr="00B65915">
        <w:rPr>
          <w:bCs/>
          <w:sz w:val="24"/>
          <w:szCs w:val="24"/>
        </w:rPr>
        <w:t>Zagreb,</w:t>
      </w:r>
      <w:r w:rsidR="00330082">
        <w:rPr>
          <w:bCs/>
          <w:sz w:val="24"/>
          <w:szCs w:val="24"/>
        </w:rPr>
        <w:t xml:space="preserve"> Am</w:t>
      </w:r>
      <w:r w:rsidR="005A3F73">
        <w:rPr>
          <w:bCs/>
          <w:sz w:val="24"/>
          <w:szCs w:val="24"/>
        </w:rPr>
        <w:t>ruševa 2/II</w:t>
      </w:r>
      <w:r w:rsidR="005A3F73">
        <w:rPr>
          <w:bCs/>
          <w:sz w:val="24"/>
          <w:szCs w:val="24"/>
        </w:rPr>
        <w:tab/>
      </w:r>
      <w:r w:rsidR="005A3F73">
        <w:rPr>
          <w:bCs/>
          <w:sz w:val="24"/>
          <w:szCs w:val="24"/>
        </w:rPr>
        <w:tab/>
      </w:r>
      <w:r w:rsidR="005A3F73">
        <w:rPr>
          <w:bCs/>
          <w:sz w:val="24"/>
          <w:szCs w:val="24"/>
        </w:rPr>
        <w:tab/>
      </w:r>
      <w:r w:rsidR="005A3F73">
        <w:rPr>
          <w:bCs/>
          <w:sz w:val="24"/>
          <w:szCs w:val="24"/>
        </w:rPr>
        <w:tab/>
      </w:r>
      <w:r w:rsidR="005A3F73">
        <w:rPr>
          <w:bCs/>
          <w:sz w:val="24"/>
          <w:szCs w:val="24"/>
        </w:rPr>
        <w:tab/>
      </w:r>
      <w:r w:rsidR="005A3F73">
        <w:rPr>
          <w:bCs/>
          <w:sz w:val="24"/>
          <w:szCs w:val="24"/>
        </w:rPr>
        <w:tab/>
        <w:t xml:space="preserve">    </w:t>
      </w:r>
      <w:r w:rsidR="007769B3">
        <w:rPr>
          <w:bCs/>
          <w:sz w:val="24"/>
          <w:szCs w:val="24"/>
        </w:rPr>
        <w:t xml:space="preserve">  89. St-2607/17</w:t>
      </w:r>
      <w:r w:rsidR="002A4643">
        <w:rPr>
          <w:bCs/>
          <w:sz w:val="24"/>
          <w:szCs w:val="24"/>
        </w:rPr>
        <w:t>-</w:t>
      </w:r>
      <w:r w:rsidR="001E258F">
        <w:rPr>
          <w:bCs/>
          <w:sz w:val="24"/>
          <w:szCs w:val="24"/>
        </w:rPr>
        <w:t>36</w:t>
      </w:r>
    </w:p>
    <w:p w:rsidRPr="00B65915" w:rsidR="00C33B18" w:rsidP="00C33B18" w:rsidRDefault="00C33B18">
      <w:pPr>
        <w:rPr>
          <w:bCs/>
          <w:sz w:val="24"/>
          <w:szCs w:val="24"/>
        </w:rPr>
      </w:pPr>
    </w:p>
    <w:p w:rsidRPr="00B65915" w:rsidR="00C33B18" w:rsidP="00B63B15" w:rsidRDefault="00C33B18">
      <w:pPr>
        <w:pStyle w:val="Naslov3"/>
        <w:rPr>
          <w:b w:val="false"/>
          <w:bCs/>
          <w:szCs w:val="24"/>
        </w:rPr>
      </w:pPr>
      <w:r w:rsidRPr="00B65915">
        <w:rPr>
          <w:b w:val="false"/>
          <w:bCs/>
          <w:szCs w:val="24"/>
        </w:rPr>
        <w:t>Z A P I S N I K</w:t>
      </w:r>
    </w:p>
    <w:p w:rsidRPr="00B65915" w:rsidR="00C33B18" w:rsidP="00B63B15" w:rsidRDefault="00C33B18">
      <w:pPr>
        <w:pStyle w:val="Naslov1"/>
        <w:ind w:left="2832"/>
        <w:rPr>
          <w:b w:val="false"/>
          <w:bCs/>
          <w:szCs w:val="24"/>
        </w:rPr>
      </w:pPr>
      <w:r w:rsidRPr="00B65915">
        <w:rPr>
          <w:b w:val="false"/>
          <w:bCs/>
          <w:szCs w:val="24"/>
        </w:rPr>
        <w:t xml:space="preserve">SA SKUPŠTINE </w:t>
      </w:r>
      <w:r w:rsidRPr="00B65915" w:rsidR="005C1227">
        <w:rPr>
          <w:b w:val="false"/>
          <w:bCs/>
          <w:szCs w:val="24"/>
        </w:rPr>
        <w:t>VJEROVNIKA</w:t>
      </w:r>
    </w:p>
    <w:p w:rsidRPr="00E00C8E" w:rsidR="00C33B18" w:rsidP="00C33B18" w:rsidRDefault="00C33B18">
      <w:pPr>
        <w:pStyle w:val="Tijeloteksta"/>
        <w:rPr>
          <w:rFonts w:ascii="Times New Roman" w:hAnsi="Times New Roman"/>
          <w:bCs/>
          <w:szCs w:val="24"/>
        </w:rPr>
      </w:pPr>
    </w:p>
    <w:p w:rsidRPr="007769B3" w:rsidR="00C33B18" w:rsidP="00C33B18" w:rsidRDefault="001F367F">
      <w:pPr>
        <w:pStyle w:val="Tijeloteksta"/>
        <w:rPr>
          <w:rFonts w:ascii="Times New Roman" w:hAnsi="Times New Roman"/>
          <w:bCs/>
          <w:szCs w:val="24"/>
        </w:rPr>
      </w:pPr>
      <w:r w:rsidRPr="00E00C8E">
        <w:rPr>
          <w:rFonts w:ascii="Times New Roman" w:hAnsi="Times New Roman"/>
          <w:bCs/>
          <w:szCs w:val="24"/>
        </w:rPr>
        <w:t>održane</w:t>
      </w:r>
      <w:r w:rsidRPr="00E00C8E" w:rsidR="00C33B18">
        <w:rPr>
          <w:rFonts w:ascii="Times New Roman" w:hAnsi="Times New Roman"/>
          <w:bCs/>
          <w:szCs w:val="24"/>
        </w:rPr>
        <w:t xml:space="preserve"> dana </w:t>
      </w:r>
      <w:r w:rsidR="00E43690">
        <w:rPr>
          <w:rFonts w:ascii="Times New Roman" w:hAnsi="Times New Roman"/>
          <w:bCs/>
          <w:szCs w:val="24"/>
        </w:rPr>
        <w:t>2</w:t>
      </w:r>
      <w:r w:rsidR="007769B3">
        <w:rPr>
          <w:rFonts w:ascii="Times New Roman" w:hAnsi="Times New Roman"/>
          <w:bCs/>
          <w:szCs w:val="24"/>
        </w:rPr>
        <w:t>6</w:t>
      </w:r>
      <w:r w:rsidR="00FF0922">
        <w:rPr>
          <w:rFonts w:ascii="Times New Roman" w:hAnsi="Times New Roman"/>
          <w:bCs/>
          <w:szCs w:val="24"/>
        </w:rPr>
        <w:t xml:space="preserve">. </w:t>
      </w:r>
      <w:r w:rsidR="00E43690">
        <w:rPr>
          <w:rFonts w:ascii="Times New Roman" w:hAnsi="Times New Roman"/>
          <w:bCs/>
          <w:szCs w:val="24"/>
        </w:rPr>
        <w:t>rujna</w:t>
      </w:r>
      <w:r w:rsidRPr="00330082" w:rsidR="00D865D4">
        <w:rPr>
          <w:rFonts w:ascii="Times New Roman" w:hAnsi="Times New Roman"/>
          <w:bCs/>
          <w:szCs w:val="24"/>
        </w:rPr>
        <w:t xml:space="preserve"> 201</w:t>
      </w:r>
      <w:r w:rsidR="00FF0922">
        <w:rPr>
          <w:rFonts w:ascii="Times New Roman" w:hAnsi="Times New Roman"/>
          <w:bCs/>
          <w:szCs w:val="24"/>
        </w:rPr>
        <w:t>9</w:t>
      </w:r>
      <w:r w:rsidRPr="00330082" w:rsidR="00C33B18">
        <w:rPr>
          <w:rFonts w:ascii="Times New Roman" w:hAnsi="Times New Roman"/>
          <w:bCs/>
          <w:szCs w:val="24"/>
        </w:rPr>
        <w:t>. u Trgovačko</w:t>
      </w:r>
      <w:r w:rsidRPr="00330082" w:rsidR="004066CD">
        <w:rPr>
          <w:rFonts w:ascii="Times New Roman" w:hAnsi="Times New Roman"/>
          <w:bCs/>
          <w:szCs w:val="24"/>
        </w:rPr>
        <w:t>m sudu u Zagrebu, u stečajnom postupku</w:t>
      </w:r>
      <w:r w:rsidRPr="00330082" w:rsidR="00C33B18">
        <w:rPr>
          <w:rFonts w:ascii="Times New Roman" w:hAnsi="Times New Roman"/>
          <w:bCs/>
          <w:szCs w:val="24"/>
        </w:rPr>
        <w:t xml:space="preserve"> nad </w:t>
      </w:r>
      <w:r w:rsidRPr="007769B3" w:rsidR="006A683A">
        <w:rPr>
          <w:rFonts w:ascii="Times New Roman" w:hAnsi="Times New Roman"/>
          <w:bCs/>
          <w:szCs w:val="24"/>
        </w:rPr>
        <w:t xml:space="preserve">dužnikom </w:t>
      </w:r>
      <w:r w:rsidRPr="007769B3" w:rsidR="007769B3">
        <w:rPr>
          <w:rFonts w:ascii="Times New Roman" w:hAnsi="Times New Roman"/>
        </w:rPr>
        <w:t>MARADO d.o.o. u stečaju, OIB: 74667255132, Zagreb, Aleja pomoraca 17</w:t>
      </w:r>
      <w:r w:rsidRPr="007769B3" w:rsidR="00E00C8E">
        <w:rPr>
          <w:rFonts w:ascii="Times New Roman" w:hAnsi="Times New Roman"/>
          <w:bCs/>
          <w:szCs w:val="24"/>
        </w:rPr>
        <w:t>,</w:t>
      </w:r>
      <w:r w:rsidRPr="007769B3" w:rsidR="00C33B18">
        <w:rPr>
          <w:rFonts w:ascii="Times New Roman" w:hAnsi="Times New Roman"/>
          <w:bCs/>
          <w:szCs w:val="24"/>
        </w:rPr>
        <w:t xml:space="preserve"> </w:t>
      </w:r>
    </w:p>
    <w:p w:rsidRPr="006A683A" w:rsidR="00715157" w:rsidP="00853FF6" w:rsidRDefault="00715157">
      <w:pPr>
        <w:rPr>
          <w:bCs/>
          <w:sz w:val="24"/>
          <w:szCs w:val="24"/>
        </w:rPr>
      </w:pPr>
    </w:p>
    <w:p w:rsidR="00853FF6" w:rsidP="00853FF6" w:rsidRDefault="00853FF6">
      <w:pPr>
        <w:rPr>
          <w:bCs/>
          <w:sz w:val="24"/>
          <w:szCs w:val="24"/>
        </w:rPr>
      </w:pPr>
      <w:r w:rsidRPr="00275CCC">
        <w:rPr>
          <w:bCs/>
          <w:sz w:val="24"/>
          <w:szCs w:val="24"/>
        </w:rPr>
        <w:t>Nazočni od suda:</w:t>
      </w:r>
    </w:p>
    <w:p w:rsidRPr="00275CCC" w:rsidR="00A44CF5" w:rsidP="00853FF6" w:rsidRDefault="00A44CF5">
      <w:pPr>
        <w:rPr>
          <w:bCs/>
          <w:sz w:val="24"/>
          <w:szCs w:val="24"/>
        </w:rPr>
      </w:pPr>
    </w:p>
    <w:p w:rsidRPr="00275CCC" w:rsidR="00853FF6" w:rsidP="00853FF6" w:rsidRDefault="002A4643">
      <w:pPr>
        <w:rPr>
          <w:bCs/>
          <w:sz w:val="24"/>
          <w:szCs w:val="24"/>
        </w:rPr>
      </w:pPr>
      <w:r>
        <w:rPr>
          <w:bCs/>
          <w:sz w:val="24"/>
          <w:szCs w:val="24"/>
        </w:rPr>
        <w:t>Nikolina Dorić Hadžisejdić</w:t>
      </w:r>
      <w:r w:rsidR="00853FF6">
        <w:rPr>
          <w:bCs/>
          <w:sz w:val="24"/>
          <w:szCs w:val="24"/>
        </w:rPr>
        <w:t xml:space="preserve">, </w:t>
      </w:r>
      <w:r w:rsidRPr="00275CCC" w:rsidR="00853FF6">
        <w:rPr>
          <w:bCs/>
          <w:sz w:val="24"/>
          <w:szCs w:val="24"/>
        </w:rPr>
        <w:t>sudac</w:t>
      </w:r>
    </w:p>
    <w:p w:rsidR="00853FF6" w:rsidP="00853FF6" w:rsidRDefault="00853FF6">
      <w:pPr>
        <w:rPr>
          <w:bCs/>
          <w:sz w:val="24"/>
          <w:szCs w:val="24"/>
        </w:rPr>
      </w:pPr>
    </w:p>
    <w:p w:rsidR="00853FF6" w:rsidP="00B63B15" w:rsidRDefault="002A4643">
      <w:pPr>
        <w:rPr>
          <w:bCs/>
          <w:sz w:val="24"/>
          <w:szCs w:val="24"/>
        </w:rPr>
      </w:pPr>
      <w:r>
        <w:rPr>
          <w:bCs/>
          <w:sz w:val="24"/>
          <w:szCs w:val="24"/>
        </w:rPr>
        <w:t>Valentina Gabud</w:t>
      </w:r>
      <w:r w:rsidR="00853FF6">
        <w:rPr>
          <w:bCs/>
          <w:sz w:val="24"/>
          <w:szCs w:val="24"/>
        </w:rPr>
        <w:t>, z</w:t>
      </w:r>
      <w:r w:rsidRPr="00275CCC" w:rsidR="00853FF6">
        <w:rPr>
          <w:bCs/>
          <w:sz w:val="24"/>
          <w:szCs w:val="24"/>
        </w:rPr>
        <w:t>apisničar</w:t>
      </w:r>
    </w:p>
    <w:p w:rsidR="00853FF6" w:rsidP="00853FF6" w:rsidRDefault="00853FF6">
      <w:pPr>
        <w:rPr>
          <w:bCs/>
          <w:sz w:val="24"/>
          <w:szCs w:val="24"/>
        </w:rPr>
      </w:pPr>
    </w:p>
    <w:p w:rsidRPr="00275CCC" w:rsidR="00B63B15" w:rsidP="00853FF6" w:rsidRDefault="00B63B15">
      <w:pPr>
        <w:rPr>
          <w:bCs/>
          <w:sz w:val="24"/>
          <w:szCs w:val="24"/>
        </w:rPr>
      </w:pPr>
    </w:p>
    <w:p w:rsidRPr="002556ED" w:rsidR="00AB4818" w:rsidP="00853FF6" w:rsidRDefault="00853FF6">
      <w:pPr>
        <w:rPr>
          <w:sz w:val="24"/>
          <w:szCs w:val="24"/>
        </w:rPr>
      </w:pPr>
      <w:r w:rsidRPr="002556ED">
        <w:rPr>
          <w:sz w:val="24"/>
          <w:szCs w:val="24"/>
        </w:rPr>
        <w:t>Utvrđuje se da je pristu</w:t>
      </w:r>
      <w:r w:rsidR="007769B3">
        <w:rPr>
          <w:sz w:val="24"/>
          <w:szCs w:val="24"/>
        </w:rPr>
        <w:t>pila</w:t>
      </w:r>
      <w:r>
        <w:rPr>
          <w:sz w:val="24"/>
          <w:szCs w:val="24"/>
        </w:rPr>
        <w:t xml:space="preserve"> stečajn</w:t>
      </w:r>
      <w:r w:rsidR="007769B3">
        <w:rPr>
          <w:sz w:val="24"/>
          <w:szCs w:val="24"/>
        </w:rPr>
        <w:t>a</w:t>
      </w:r>
      <w:r w:rsidR="00DC6824">
        <w:rPr>
          <w:sz w:val="24"/>
          <w:szCs w:val="24"/>
        </w:rPr>
        <w:t xml:space="preserve"> upravitelj</w:t>
      </w:r>
      <w:r w:rsidR="007769B3">
        <w:rPr>
          <w:sz w:val="24"/>
          <w:szCs w:val="24"/>
        </w:rPr>
        <w:t>ica</w:t>
      </w:r>
      <w:r>
        <w:rPr>
          <w:sz w:val="24"/>
          <w:szCs w:val="24"/>
        </w:rPr>
        <w:t xml:space="preserve"> </w:t>
      </w:r>
      <w:r w:rsidR="007769B3">
        <w:rPr>
          <w:sz w:val="24"/>
          <w:szCs w:val="24"/>
        </w:rPr>
        <w:t>Lovorka Juranović</w:t>
      </w:r>
      <w:r w:rsidR="0077794A">
        <w:rPr>
          <w:sz w:val="24"/>
          <w:szCs w:val="24"/>
        </w:rPr>
        <w:t>.</w:t>
      </w:r>
    </w:p>
    <w:p w:rsidRPr="002556ED" w:rsidR="00853FF6" w:rsidP="00853FF6" w:rsidRDefault="00853FF6">
      <w:pPr>
        <w:rPr>
          <w:bCs/>
          <w:sz w:val="24"/>
          <w:szCs w:val="24"/>
        </w:rPr>
      </w:pPr>
    </w:p>
    <w:p w:rsidR="00853FF6" w:rsidP="00853FF6" w:rsidRDefault="00B83373">
      <w:pPr>
        <w:rPr>
          <w:bCs/>
          <w:sz w:val="24"/>
          <w:szCs w:val="24"/>
        </w:rPr>
      </w:pPr>
      <w:r>
        <w:rPr>
          <w:bCs/>
          <w:sz w:val="24"/>
          <w:szCs w:val="24"/>
        </w:rPr>
        <w:t>Započeto u 1</w:t>
      </w:r>
      <w:r w:rsidR="007769B3">
        <w:rPr>
          <w:bCs/>
          <w:sz w:val="24"/>
          <w:szCs w:val="24"/>
        </w:rPr>
        <w:t>1</w:t>
      </w:r>
      <w:r w:rsidR="0069298E">
        <w:rPr>
          <w:bCs/>
          <w:sz w:val="24"/>
          <w:szCs w:val="24"/>
        </w:rPr>
        <w:t>,</w:t>
      </w:r>
      <w:r>
        <w:rPr>
          <w:bCs/>
          <w:sz w:val="24"/>
          <w:szCs w:val="24"/>
        </w:rPr>
        <w:t>0</w:t>
      </w:r>
      <w:r w:rsidR="00FF0922">
        <w:rPr>
          <w:bCs/>
          <w:sz w:val="24"/>
          <w:szCs w:val="24"/>
        </w:rPr>
        <w:t>0</w:t>
      </w:r>
      <w:r w:rsidRPr="00275CCC" w:rsidR="00853FF6">
        <w:rPr>
          <w:bCs/>
          <w:sz w:val="24"/>
          <w:szCs w:val="24"/>
        </w:rPr>
        <w:t xml:space="preserve"> sati.</w:t>
      </w:r>
    </w:p>
    <w:p w:rsidR="00853FF6" w:rsidP="00853FF6" w:rsidRDefault="00853FF6">
      <w:pPr>
        <w:rPr>
          <w:bCs/>
          <w:sz w:val="24"/>
          <w:szCs w:val="24"/>
        </w:rPr>
      </w:pPr>
    </w:p>
    <w:p w:rsidR="00853FF6" w:rsidP="00853FF6" w:rsidRDefault="00853FF6">
      <w:pPr>
        <w:rPr>
          <w:bCs/>
          <w:sz w:val="24"/>
          <w:szCs w:val="24"/>
        </w:rPr>
      </w:pPr>
      <w:r>
        <w:rPr>
          <w:bCs/>
          <w:sz w:val="24"/>
          <w:szCs w:val="24"/>
        </w:rPr>
        <w:t>Ročište je javno.</w:t>
      </w:r>
    </w:p>
    <w:p w:rsidRPr="00275CCC" w:rsidR="00715157" w:rsidP="00853FF6" w:rsidRDefault="00715157">
      <w:pPr>
        <w:rPr>
          <w:bCs/>
          <w:sz w:val="24"/>
          <w:szCs w:val="24"/>
        </w:rPr>
      </w:pPr>
    </w:p>
    <w:p w:rsidR="001F367F" w:rsidP="00853FF6" w:rsidRDefault="00853FF6">
      <w:pPr>
        <w:rPr>
          <w:bCs/>
          <w:sz w:val="24"/>
          <w:szCs w:val="24"/>
        </w:rPr>
      </w:pPr>
      <w:r w:rsidRPr="00275CCC">
        <w:rPr>
          <w:bCs/>
          <w:sz w:val="24"/>
          <w:szCs w:val="24"/>
        </w:rPr>
        <w:t>Utvrđuje se da su p</w:t>
      </w:r>
      <w:r w:rsidR="009E0988">
        <w:rPr>
          <w:bCs/>
          <w:sz w:val="24"/>
          <w:szCs w:val="24"/>
        </w:rPr>
        <w:t>ristupili sl</w:t>
      </w:r>
      <w:r w:rsidRPr="00275CCC">
        <w:rPr>
          <w:bCs/>
          <w:sz w:val="24"/>
          <w:szCs w:val="24"/>
        </w:rPr>
        <w:t>jedeći vjerovnici:</w:t>
      </w:r>
    </w:p>
    <w:p w:rsidRPr="00784781" w:rsidR="005D4A62" w:rsidP="00784781" w:rsidRDefault="005D4A62">
      <w:pPr>
        <w:pStyle w:val="Odlomakpopisa"/>
        <w:rPr>
          <w:bCs/>
          <w:sz w:val="24"/>
          <w:szCs w:val="24"/>
        </w:rPr>
      </w:pPr>
      <w:r w:rsidRPr="00784781">
        <w:rPr>
          <w:bCs/>
          <w:sz w:val="24"/>
          <w:szCs w:val="24"/>
        </w:rPr>
        <w:t xml:space="preserve"> </w:t>
      </w:r>
    </w:p>
    <w:p w:rsidRPr="00B728B7" w:rsidR="007769B3" w:rsidP="007769B3" w:rsidRDefault="007769B3">
      <w:pPr>
        <w:pStyle w:val="Odlomakpopisa"/>
        <w:numPr>
          <w:ilvl w:val="0"/>
          <w:numId w:val="16"/>
        </w:numPr>
        <w:overflowPunct/>
        <w:autoSpaceDE/>
        <w:autoSpaceDN/>
        <w:adjustRightInd/>
        <w:spacing w:after="200" w:line="276" w:lineRule="auto"/>
        <w:jc w:val="both"/>
        <w:textAlignment w:val="auto"/>
        <w:rPr>
          <w:bCs/>
          <w:sz w:val="24"/>
          <w:szCs w:val="24"/>
        </w:rPr>
      </w:pPr>
      <w:r w:rsidRPr="00B728B7">
        <w:rPr>
          <w:sz w:val="24"/>
          <w:szCs w:val="24"/>
        </w:rPr>
        <w:t>Republika Hrvatska,Ministarstvo financija,Porezna uprava,Područni ured Zagreb, Zagreb, Avenija Dubrovnik 32, OIB: 18683136487 - Sabina Matijević, zamjenica ŽDO Zagreb</w:t>
      </w:r>
    </w:p>
    <w:p w:rsidRPr="0077794A" w:rsidR="00E00C8E" w:rsidP="0077794A" w:rsidRDefault="006E6CD7">
      <w:pPr>
        <w:overflowPunct/>
        <w:autoSpaceDE/>
        <w:autoSpaceDN/>
        <w:adjustRightInd/>
        <w:spacing w:after="200" w:line="276" w:lineRule="auto"/>
        <w:ind w:left="360"/>
        <w:textAlignment w:val="auto"/>
        <w:rPr>
          <w:bCs/>
          <w:sz w:val="24"/>
          <w:szCs w:val="24"/>
        </w:rPr>
      </w:pPr>
      <w:r w:rsidRPr="0077794A">
        <w:rPr>
          <w:bCs/>
          <w:sz w:val="24"/>
          <w:szCs w:val="24"/>
        </w:rPr>
        <w:t xml:space="preserve"> </w:t>
      </w:r>
    </w:p>
    <w:p w:rsidRPr="006172A0" w:rsidR="006A4FAF" w:rsidP="00314D46" w:rsidRDefault="00B65915">
      <w:pPr>
        <w:jc w:val="both"/>
        <w:rPr>
          <w:bCs/>
          <w:sz w:val="24"/>
          <w:szCs w:val="24"/>
        </w:rPr>
      </w:pPr>
      <w:r w:rsidRPr="006172A0">
        <w:rPr>
          <w:bCs/>
          <w:sz w:val="24"/>
          <w:szCs w:val="24"/>
        </w:rPr>
        <w:t>Utvrđuje se da je današnja skupština vjerov</w:t>
      </w:r>
      <w:r w:rsidRPr="006172A0" w:rsidR="006172A0">
        <w:rPr>
          <w:bCs/>
          <w:sz w:val="24"/>
          <w:szCs w:val="24"/>
        </w:rPr>
        <w:t>nika sazvana na temelju zaključka</w:t>
      </w:r>
      <w:r w:rsidRPr="006172A0">
        <w:rPr>
          <w:bCs/>
          <w:sz w:val="24"/>
          <w:szCs w:val="24"/>
        </w:rPr>
        <w:t xml:space="preserve"> od </w:t>
      </w:r>
      <w:r w:rsidRPr="006172A0">
        <w:rPr>
          <w:bCs/>
          <w:sz w:val="24"/>
          <w:szCs w:val="24"/>
        </w:rPr>
        <w:br/>
      </w:r>
      <w:r w:rsidR="007769B3">
        <w:rPr>
          <w:sz w:val="24"/>
          <w:szCs w:val="24"/>
        </w:rPr>
        <w:t>2</w:t>
      </w:r>
      <w:r w:rsidRPr="006172A0" w:rsidR="006172A0">
        <w:rPr>
          <w:sz w:val="24"/>
          <w:szCs w:val="24"/>
        </w:rPr>
        <w:t xml:space="preserve">. </w:t>
      </w:r>
      <w:r w:rsidR="007769B3">
        <w:rPr>
          <w:sz w:val="24"/>
          <w:szCs w:val="24"/>
        </w:rPr>
        <w:t>rujna</w:t>
      </w:r>
      <w:r w:rsidRPr="006172A0" w:rsidR="006172A0">
        <w:rPr>
          <w:sz w:val="24"/>
          <w:szCs w:val="24"/>
        </w:rPr>
        <w:t xml:space="preserve"> 2019</w:t>
      </w:r>
      <w:r w:rsidRPr="006172A0">
        <w:rPr>
          <w:bCs/>
          <w:sz w:val="24"/>
          <w:szCs w:val="24"/>
        </w:rPr>
        <w:t xml:space="preserve">. Poziv za skupštinu vjerovnika objavljen je na mrežnoj stranici e-oglasna ploča Trgovačkog suda u Zagrebu od </w:t>
      </w:r>
      <w:r w:rsidR="007769B3">
        <w:rPr>
          <w:sz w:val="24"/>
          <w:szCs w:val="24"/>
        </w:rPr>
        <w:t>2</w:t>
      </w:r>
      <w:r w:rsidRPr="006172A0" w:rsidR="00E43690">
        <w:rPr>
          <w:sz w:val="24"/>
          <w:szCs w:val="24"/>
        </w:rPr>
        <w:t xml:space="preserve">. </w:t>
      </w:r>
      <w:r w:rsidR="007769B3">
        <w:rPr>
          <w:sz w:val="24"/>
          <w:szCs w:val="24"/>
        </w:rPr>
        <w:t>rujna</w:t>
      </w:r>
      <w:r w:rsidRPr="006172A0" w:rsidR="00E43690">
        <w:rPr>
          <w:sz w:val="24"/>
          <w:szCs w:val="24"/>
        </w:rPr>
        <w:t xml:space="preserve"> 2019</w:t>
      </w:r>
      <w:r w:rsidRPr="006172A0" w:rsidR="006A4FAF">
        <w:rPr>
          <w:bCs/>
          <w:sz w:val="24"/>
          <w:szCs w:val="24"/>
        </w:rPr>
        <w:t>.</w:t>
      </w:r>
    </w:p>
    <w:p w:rsidRPr="006172A0" w:rsidR="00E00C8E" w:rsidP="00431401" w:rsidRDefault="00E00C8E">
      <w:pPr>
        <w:numPr>
          <w:ilvl w:val="12"/>
          <w:numId w:val="0"/>
        </w:numPr>
        <w:jc w:val="both"/>
        <w:rPr>
          <w:sz w:val="24"/>
          <w:szCs w:val="24"/>
        </w:rPr>
      </w:pPr>
    </w:p>
    <w:p w:rsidR="00D162CE" w:rsidP="00431401" w:rsidRDefault="00B65915">
      <w:pPr>
        <w:numPr>
          <w:ilvl w:val="12"/>
          <w:numId w:val="0"/>
        </w:numPr>
        <w:jc w:val="both"/>
        <w:rPr>
          <w:sz w:val="24"/>
          <w:szCs w:val="24"/>
        </w:rPr>
      </w:pPr>
      <w:r>
        <w:rPr>
          <w:sz w:val="24"/>
          <w:szCs w:val="24"/>
        </w:rPr>
        <w:t>S</w:t>
      </w:r>
      <w:r w:rsidRPr="00D162CE" w:rsidR="00D162CE">
        <w:rPr>
          <w:sz w:val="24"/>
          <w:szCs w:val="24"/>
        </w:rPr>
        <w:t>udac otvara raspravu i objavljuje da je dnevni red današnje skupštine vjerovnik</w:t>
      </w:r>
      <w:r w:rsidR="00627EAD">
        <w:rPr>
          <w:sz w:val="24"/>
          <w:szCs w:val="24"/>
        </w:rPr>
        <w:t>a</w:t>
      </w:r>
      <w:r w:rsidRPr="00D162CE" w:rsidR="00D162CE">
        <w:rPr>
          <w:sz w:val="24"/>
          <w:szCs w:val="24"/>
        </w:rPr>
        <w:t xml:space="preserve">: </w:t>
      </w:r>
    </w:p>
    <w:p w:rsidRPr="00FF0922" w:rsidR="00D162CE" w:rsidP="00D162CE" w:rsidRDefault="00D162CE">
      <w:pPr>
        <w:numPr>
          <w:ilvl w:val="12"/>
          <w:numId w:val="0"/>
        </w:numPr>
        <w:ind w:firstLine="720"/>
        <w:jc w:val="both"/>
        <w:rPr>
          <w:sz w:val="24"/>
          <w:szCs w:val="24"/>
        </w:rPr>
      </w:pPr>
    </w:p>
    <w:p w:rsidR="007769B3" w:rsidP="007769B3" w:rsidRDefault="007769B3">
      <w:pPr>
        <w:pStyle w:val="Odlomakpopisa"/>
        <w:numPr>
          <w:ilvl w:val="0"/>
          <w:numId w:val="18"/>
        </w:numPr>
        <w:tabs>
          <w:tab w:val="left" w:pos="426"/>
        </w:tabs>
        <w:ind w:left="786"/>
        <w:jc w:val="both"/>
        <w:rPr>
          <w:sz w:val="24"/>
          <w:szCs w:val="24"/>
        </w:rPr>
      </w:pPr>
      <w:r w:rsidRPr="005B00EA">
        <w:rPr>
          <w:sz w:val="24"/>
          <w:szCs w:val="24"/>
        </w:rPr>
        <w:t>Izvješće stečajn</w:t>
      </w:r>
      <w:r>
        <w:rPr>
          <w:sz w:val="24"/>
          <w:szCs w:val="24"/>
        </w:rPr>
        <w:t>og upravitelja</w:t>
      </w:r>
      <w:r w:rsidRPr="005B00EA">
        <w:rPr>
          <w:sz w:val="24"/>
          <w:szCs w:val="24"/>
        </w:rPr>
        <w:t xml:space="preserve"> o dosadašnjem tijeku stečajnog postupka i stanju stečajne mase.</w:t>
      </w:r>
    </w:p>
    <w:p w:rsidR="007769B3" w:rsidP="007769B3" w:rsidRDefault="007769B3">
      <w:pPr>
        <w:pStyle w:val="Odlomakpopisa"/>
        <w:numPr>
          <w:ilvl w:val="0"/>
          <w:numId w:val="18"/>
        </w:numPr>
        <w:tabs>
          <w:tab w:val="left" w:pos="426"/>
        </w:tabs>
        <w:ind w:left="786"/>
        <w:jc w:val="both"/>
        <w:rPr>
          <w:sz w:val="24"/>
          <w:szCs w:val="24"/>
        </w:rPr>
      </w:pPr>
      <w:r>
        <w:rPr>
          <w:sz w:val="24"/>
          <w:szCs w:val="24"/>
        </w:rPr>
        <w:t>Donošenje odluke o daljnjem postupanju glede utvrđivanja postojanja potraživanja stečajnog dužnika i pokretanju parnice s tim u vezi te predujmljivanje troškova tog postupka, kao i daljnjih troškova stečajnog postupka.</w:t>
      </w:r>
    </w:p>
    <w:p w:rsidRPr="00B96BAC" w:rsidR="0069298E" w:rsidP="006A683A" w:rsidRDefault="0069298E">
      <w:pPr>
        <w:pStyle w:val="Odlomakpopisa"/>
        <w:overflowPunct/>
        <w:autoSpaceDE/>
        <w:autoSpaceDN/>
        <w:adjustRightInd/>
        <w:jc w:val="both"/>
        <w:textAlignment w:val="auto"/>
        <w:rPr>
          <w:sz w:val="24"/>
          <w:szCs w:val="24"/>
        </w:rPr>
      </w:pPr>
    </w:p>
    <w:p w:rsidR="0069298E" w:rsidP="00E00C8E" w:rsidRDefault="0069298E">
      <w:pPr>
        <w:jc w:val="both"/>
        <w:rPr>
          <w:sz w:val="24"/>
        </w:rPr>
      </w:pPr>
    </w:p>
    <w:p w:rsidR="00AF0A1A" w:rsidP="00E00C8E" w:rsidRDefault="00D162CE">
      <w:pPr>
        <w:jc w:val="both"/>
        <w:rPr>
          <w:sz w:val="24"/>
        </w:rPr>
      </w:pPr>
      <w:r>
        <w:rPr>
          <w:sz w:val="24"/>
        </w:rPr>
        <w:lastRenderedPageBreak/>
        <w:t>Pravo sudjelovanja na skupštini vjerovnika imaju svi vjerovnici s pravom odvojenog namirenja, svi stečajni vjerovnici, vjerovnici stečajne mase, stečajn</w:t>
      </w:r>
      <w:r w:rsidR="00E00C8E">
        <w:rPr>
          <w:sz w:val="24"/>
        </w:rPr>
        <w:t>i upravitelj</w:t>
      </w:r>
      <w:r w:rsidR="00AF0A1A">
        <w:rPr>
          <w:sz w:val="24"/>
        </w:rPr>
        <w:t>.</w:t>
      </w:r>
    </w:p>
    <w:p w:rsidR="00D162CE" w:rsidP="00AF0A1A" w:rsidRDefault="00AF0A1A">
      <w:pPr>
        <w:ind w:firstLine="720"/>
        <w:jc w:val="both"/>
        <w:rPr>
          <w:sz w:val="24"/>
        </w:rPr>
      </w:pPr>
      <w:r>
        <w:rPr>
          <w:sz w:val="24"/>
        </w:rPr>
        <w:t xml:space="preserve"> </w:t>
      </w:r>
    </w:p>
    <w:p w:rsidR="00D162CE" w:rsidP="00E00C8E" w:rsidRDefault="00D162CE">
      <w:pPr>
        <w:jc w:val="both"/>
        <w:rPr>
          <w:sz w:val="24"/>
        </w:rPr>
      </w:pPr>
      <w:r>
        <w:rPr>
          <w:sz w:val="24"/>
        </w:rPr>
        <w:t>Ročište je javno.</w:t>
      </w:r>
    </w:p>
    <w:p w:rsidR="00D162CE" w:rsidP="00D162CE" w:rsidRDefault="00D162CE">
      <w:pPr>
        <w:jc w:val="both"/>
        <w:rPr>
          <w:sz w:val="24"/>
        </w:rPr>
      </w:pPr>
    </w:p>
    <w:p w:rsidR="00D162CE" w:rsidP="00E00C8E" w:rsidRDefault="00B65915">
      <w:pPr>
        <w:jc w:val="both"/>
        <w:rPr>
          <w:sz w:val="24"/>
        </w:rPr>
      </w:pPr>
      <w:r>
        <w:rPr>
          <w:sz w:val="24"/>
        </w:rPr>
        <w:t>S</w:t>
      </w:r>
      <w:r w:rsidR="00D162CE">
        <w:rPr>
          <w:sz w:val="24"/>
        </w:rPr>
        <w:t>udac upoznaje vjerovnika da se radi održavanja reda na današnjem ročištu sudionicima mogu izricati kazne propisane odredb</w:t>
      </w:r>
      <w:r w:rsidR="00D865D4">
        <w:rPr>
          <w:sz w:val="24"/>
        </w:rPr>
        <w:t>ama čl. 318.ZPP-a u vezi s čl. 10</w:t>
      </w:r>
      <w:r w:rsidR="00D162CE">
        <w:rPr>
          <w:sz w:val="24"/>
        </w:rPr>
        <w:t xml:space="preserve">. SZ-a. </w:t>
      </w:r>
    </w:p>
    <w:p w:rsidR="00853FF6" w:rsidP="00853FF6" w:rsidRDefault="00853FF6">
      <w:pPr>
        <w:numPr>
          <w:ilvl w:val="12"/>
          <w:numId w:val="0"/>
        </w:numPr>
        <w:jc w:val="both"/>
        <w:rPr>
          <w:bCs/>
          <w:sz w:val="24"/>
          <w:szCs w:val="24"/>
        </w:rPr>
      </w:pPr>
    </w:p>
    <w:p w:rsidRPr="00275CCC" w:rsidR="000E7255" w:rsidP="00853FF6" w:rsidRDefault="000E7255">
      <w:pPr>
        <w:numPr>
          <w:ilvl w:val="12"/>
          <w:numId w:val="0"/>
        </w:numPr>
        <w:jc w:val="both"/>
        <w:rPr>
          <w:bCs/>
          <w:sz w:val="24"/>
          <w:szCs w:val="24"/>
        </w:rPr>
      </w:pPr>
    </w:p>
    <w:p w:rsidRPr="001D3A0A" w:rsidR="00242B4C" w:rsidP="001D3A0A" w:rsidRDefault="00DD770E">
      <w:pPr>
        <w:tabs>
          <w:tab w:val="left" w:pos="2865"/>
        </w:tabs>
        <w:jc w:val="both"/>
        <w:rPr>
          <w:bCs/>
          <w:sz w:val="24"/>
          <w:szCs w:val="24"/>
        </w:rPr>
      </w:pPr>
      <w:r w:rsidRPr="001D3A0A">
        <w:rPr>
          <w:bCs/>
          <w:sz w:val="24"/>
          <w:szCs w:val="24"/>
        </w:rPr>
        <w:t>Poziva se stečajni</w:t>
      </w:r>
      <w:r w:rsidRPr="001D3A0A" w:rsidR="00853FF6">
        <w:rPr>
          <w:bCs/>
          <w:sz w:val="24"/>
          <w:szCs w:val="24"/>
        </w:rPr>
        <w:t xml:space="preserve"> upravitelj podnijeti izvješće</w:t>
      </w:r>
      <w:r w:rsidRPr="001D3A0A">
        <w:rPr>
          <w:bCs/>
          <w:sz w:val="24"/>
          <w:szCs w:val="24"/>
        </w:rPr>
        <w:t>.</w:t>
      </w:r>
      <w:r w:rsidRPr="001D3A0A" w:rsidR="006216FF">
        <w:rPr>
          <w:bCs/>
          <w:sz w:val="24"/>
          <w:szCs w:val="24"/>
        </w:rPr>
        <w:t xml:space="preserve"> </w:t>
      </w:r>
      <w:r w:rsidRPr="001D3A0A" w:rsidR="00B35EFA">
        <w:rPr>
          <w:bCs/>
          <w:sz w:val="24"/>
          <w:szCs w:val="24"/>
        </w:rPr>
        <w:t>Stečajn</w:t>
      </w:r>
      <w:r w:rsidR="00FF0922">
        <w:rPr>
          <w:bCs/>
          <w:sz w:val="24"/>
          <w:szCs w:val="24"/>
        </w:rPr>
        <w:t>i upravitelj izlaže kao u pisano</w:t>
      </w:r>
      <w:r w:rsidR="00FC275F">
        <w:rPr>
          <w:bCs/>
          <w:sz w:val="24"/>
          <w:szCs w:val="24"/>
        </w:rPr>
        <w:t xml:space="preserve">m </w:t>
      </w:r>
      <w:r w:rsidR="00E43690">
        <w:rPr>
          <w:bCs/>
          <w:sz w:val="24"/>
          <w:szCs w:val="24"/>
        </w:rPr>
        <w:t xml:space="preserve">izvješću od </w:t>
      </w:r>
      <w:r w:rsidR="007769B3">
        <w:rPr>
          <w:bCs/>
          <w:sz w:val="24"/>
          <w:szCs w:val="24"/>
        </w:rPr>
        <w:t>15</w:t>
      </w:r>
      <w:r w:rsidR="00FC275F">
        <w:rPr>
          <w:bCs/>
          <w:sz w:val="24"/>
          <w:szCs w:val="24"/>
        </w:rPr>
        <w:t xml:space="preserve">. </w:t>
      </w:r>
      <w:r w:rsidR="00E43690">
        <w:rPr>
          <w:bCs/>
          <w:sz w:val="24"/>
          <w:szCs w:val="24"/>
        </w:rPr>
        <w:t>srpnja</w:t>
      </w:r>
      <w:r w:rsidR="00416667">
        <w:rPr>
          <w:bCs/>
          <w:sz w:val="24"/>
          <w:szCs w:val="24"/>
        </w:rPr>
        <w:t xml:space="preserve"> 2019</w:t>
      </w:r>
      <w:r w:rsidR="00FF0922">
        <w:rPr>
          <w:bCs/>
          <w:sz w:val="24"/>
          <w:szCs w:val="24"/>
        </w:rPr>
        <w:t>.</w:t>
      </w:r>
      <w:r w:rsidR="00FC275F">
        <w:rPr>
          <w:bCs/>
          <w:sz w:val="24"/>
          <w:szCs w:val="24"/>
        </w:rPr>
        <w:t>, koj</w:t>
      </w:r>
      <w:r w:rsidR="00FF0922">
        <w:rPr>
          <w:bCs/>
          <w:sz w:val="24"/>
          <w:szCs w:val="24"/>
        </w:rPr>
        <w:t>e</w:t>
      </w:r>
      <w:r w:rsidR="00FC275F">
        <w:rPr>
          <w:bCs/>
          <w:sz w:val="24"/>
          <w:szCs w:val="24"/>
        </w:rPr>
        <w:t xml:space="preserve"> </w:t>
      </w:r>
      <w:r w:rsidR="00FF0922">
        <w:rPr>
          <w:bCs/>
          <w:sz w:val="24"/>
          <w:szCs w:val="24"/>
        </w:rPr>
        <w:t>je</w:t>
      </w:r>
      <w:r w:rsidRPr="001D3A0A" w:rsidR="006C17A7">
        <w:rPr>
          <w:bCs/>
          <w:sz w:val="24"/>
          <w:szCs w:val="24"/>
        </w:rPr>
        <w:t xml:space="preserve"> sastavni dio stečajnog spisa.</w:t>
      </w:r>
      <w:r w:rsidRPr="001D3A0A" w:rsidR="00435F67">
        <w:rPr>
          <w:bCs/>
          <w:sz w:val="24"/>
          <w:szCs w:val="24"/>
        </w:rPr>
        <w:t xml:space="preserve"> </w:t>
      </w:r>
    </w:p>
    <w:p w:rsidR="00FC275F" w:rsidP="00242B4C" w:rsidRDefault="00FC275F">
      <w:pPr>
        <w:pStyle w:val="Odlomakpopisa"/>
        <w:tabs>
          <w:tab w:val="left" w:pos="2865"/>
        </w:tabs>
        <w:jc w:val="both"/>
        <w:rPr>
          <w:bCs/>
          <w:sz w:val="24"/>
          <w:szCs w:val="24"/>
        </w:rPr>
      </w:pPr>
    </w:p>
    <w:p w:rsidR="00B728B7" w:rsidP="00B35EFA" w:rsidRDefault="00B728B7">
      <w:pPr>
        <w:numPr>
          <w:ilvl w:val="12"/>
          <w:numId w:val="0"/>
        </w:numPr>
        <w:jc w:val="both"/>
        <w:rPr>
          <w:bCs/>
          <w:sz w:val="24"/>
          <w:szCs w:val="24"/>
        </w:rPr>
      </w:pPr>
      <w:r w:rsidRPr="00B728B7">
        <w:rPr>
          <w:bCs/>
          <w:sz w:val="24"/>
          <w:szCs w:val="24"/>
        </w:rPr>
        <w:t xml:space="preserve">Punomoćnica vjerovnika RH suglasna je s prijedlogom stečajne upraviteljice da se pozovu vjerovnici na uplatu iznosa 35.500,00 kn plus 11.672,00 kn, što je ukupno </w:t>
      </w:r>
      <w:r>
        <w:rPr>
          <w:bCs/>
          <w:sz w:val="24"/>
          <w:szCs w:val="24"/>
        </w:rPr>
        <w:t>47.172,00 kn.</w:t>
      </w:r>
    </w:p>
    <w:p w:rsidRPr="00627EAD" w:rsidR="00B728B7" w:rsidP="00B35EFA" w:rsidRDefault="00B728B7">
      <w:pPr>
        <w:numPr>
          <w:ilvl w:val="12"/>
          <w:numId w:val="0"/>
        </w:numPr>
        <w:jc w:val="both"/>
        <w:rPr>
          <w:bCs/>
          <w:sz w:val="24"/>
          <w:szCs w:val="24"/>
        </w:rPr>
      </w:pPr>
    </w:p>
    <w:p w:rsidR="00D162CE" w:rsidP="00E00C8E" w:rsidRDefault="00B65915">
      <w:pPr>
        <w:jc w:val="both"/>
        <w:rPr>
          <w:sz w:val="24"/>
        </w:rPr>
      </w:pPr>
      <w:r>
        <w:rPr>
          <w:sz w:val="24"/>
        </w:rPr>
        <w:t>S</w:t>
      </w:r>
      <w:r w:rsidR="00D162CE">
        <w:rPr>
          <w:sz w:val="24"/>
        </w:rPr>
        <w:t xml:space="preserve">udac upoznaje nazočne da prema čl. </w:t>
      </w:r>
      <w:r w:rsidR="00D865D4">
        <w:rPr>
          <w:sz w:val="24"/>
        </w:rPr>
        <w:t>106. st.</w:t>
      </w:r>
      <w:r w:rsidR="00D162CE">
        <w:rPr>
          <w:sz w:val="24"/>
        </w:rPr>
        <w:t xml:space="preserve"> 1. Stečajnog zakona pravo glasa imaju </w:t>
      </w:r>
      <w:r w:rsidRPr="00D865D4" w:rsidR="00D865D4">
        <w:rPr>
          <w:sz w:val="24"/>
        </w:rPr>
        <w:t>na skupštini vjerovnika imaju stečajni vjerovnici čije su tražbine utvrđene</w:t>
      </w:r>
      <w:r w:rsidR="00D162CE">
        <w:rPr>
          <w:sz w:val="24"/>
        </w:rPr>
        <w:t xml:space="preserve">. Vjerovnici nižih isplatnih redova nemaju pravo glasa. </w:t>
      </w:r>
    </w:p>
    <w:p w:rsidR="00D162CE" w:rsidP="00D162CE" w:rsidRDefault="00D162CE">
      <w:pPr>
        <w:jc w:val="both"/>
        <w:rPr>
          <w:sz w:val="24"/>
        </w:rPr>
      </w:pPr>
      <w:r>
        <w:rPr>
          <w:sz w:val="24"/>
        </w:rPr>
        <w:tab/>
      </w:r>
      <w:r>
        <w:rPr>
          <w:sz w:val="24"/>
        </w:rPr>
        <w:tab/>
      </w:r>
    </w:p>
    <w:p w:rsidR="00D162CE" w:rsidP="00E00C8E" w:rsidRDefault="00D865D4">
      <w:pPr>
        <w:jc w:val="both"/>
        <w:rPr>
          <w:sz w:val="24"/>
        </w:rPr>
      </w:pPr>
      <w:r w:rsidRPr="00D865D4">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w:t>
      </w:r>
      <w:r>
        <w:rPr>
          <w:sz w:val="24"/>
        </w:rPr>
        <w:t xml:space="preserve"> (čl. 106. st. 3</w:t>
      </w:r>
      <w:r w:rsidR="00D162CE">
        <w:rPr>
          <w:sz w:val="24"/>
        </w:rPr>
        <w:t>.</w:t>
      </w:r>
      <w:r>
        <w:rPr>
          <w:sz w:val="24"/>
        </w:rPr>
        <w:t xml:space="preserve"> Stečajnog zakona</w:t>
      </w:r>
      <w:r w:rsidR="00D162CE">
        <w:rPr>
          <w:sz w:val="24"/>
        </w:rPr>
        <w:t>)</w:t>
      </w:r>
      <w:r>
        <w:rPr>
          <w:sz w:val="24"/>
        </w:rPr>
        <w:t>.</w:t>
      </w:r>
    </w:p>
    <w:p w:rsidR="00D162CE" w:rsidP="00D162CE" w:rsidRDefault="00D162CE">
      <w:pPr>
        <w:jc w:val="both"/>
        <w:rPr>
          <w:sz w:val="24"/>
        </w:rPr>
      </w:pPr>
    </w:p>
    <w:p w:rsidR="00D162CE" w:rsidP="00E00C8E" w:rsidRDefault="00D865D4">
      <w:pPr>
        <w:jc w:val="both"/>
        <w:rPr>
          <w:sz w:val="24"/>
        </w:rPr>
      </w:pPr>
      <w:r w:rsidRPr="00D865D4">
        <w:rPr>
          <w:sz w:val="24"/>
        </w:rPr>
        <w:t>Vjerovnicima osporenih tražbina, i ako nisu i</w:t>
      </w:r>
      <w:r>
        <w:rPr>
          <w:sz w:val="24"/>
        </w:rPr>
        <w:t>spunjene pretpostavke iz čl.</w:t>
      </w:r>
      <w:r w:rsidRPr="00D865D4">
        <w:rPr>
          <w:sz w:val="24"/>
        </w:rPr>
        <w:t xml:space="preserve"> </w:t>
      </w:r>
      <w:r>
        <w:rPr>
          <w:sz w:val="24"/>
        </w:rPr>
        <w:t>106. st. 2. i 3. Stečajnog zakona</w:t>
      </w:r>
      <w:r w:rsidRPr="00D865D4">
        <w:rPr>
          <w:sz w:val="24"/>
        </w:rPr>
        <w:t>, priznat će se pravo glasa ako se na skupštini vjerovnika stečajni upravitelj i nazočni vjerovnici s pravom glasa tako sporazumiju. Ako se sporazum ne može postići, o tome odlučuje sud na skupštini rješenjem protiv kojeg nije dopuštena posebna žalba</w:t>
      </w:r>
      <w:r w:rsidR="00D162CE">
        <w:rPr>
          <w:sz w:val="24"/>
        </w:rPr>
        <w:t xml:space="preserve">. (čl. </w:t>
      </w:r>
      <w:r>
        <w:rPr>
          <w:sz w:val="24"/>
        </w:rPr>
        <w:t>106 st. 4</w:t>
      </w:r>
      <w:r w:rsidR="00D162CE">
        <w:rPr>
          <w:sz w:val="24"/>
        </w:rPr>
        <w:t>.</w:t>
      </w:r>
      <w:r>
        <w:rPr>
          <w:sz w:val="24"/>
        </w:rPr>
        <w:t xml:space="preserve"> Stečajnog zakona</w:t>
      </w:r>
      <w:r w:rsidR="00D162CE">
        <w:rPr>
          <w:sz w:val="24"/>
        </w:rPr>
        <w:t>).</w:t>
      </w:r>
    </w:p>
    <w:p w:rsidRPr="00D162CE" w:rsidR="00D162CE" w:rsidP="00923791" w:rsidRDefault="00D162CE">
      <w:pPr>
        <w:numPr>
          <w:ilvl w:val="12"/>
          <w:numId w:val="0"/>
        </w:numPr>
        <w:ind w:firstLine="720"/>
        <w:jc w:val="both"/>
        <w:rPr>
          <w:bCs/>
          <w:sz w:val="24"/>
          <w:szCs w:val="24"/>
        </w:rPr>
      </w:pPr>
    </w:p>
    <w:p w:rsidR="0011067C" w:rsidP="00E00C8E" w:rsidRDefault="0011067C">
      <w:pPr>
        <w:numPr>
          <w:ilvl w:val="12"/>
          <w:numId w:val="0"/>
        </w:numPr>
        <w:jc w:val="both"/>
        <w:rPr>
          <w:bCs/>
          <w:sz w:val="24"/>
          <w:szCs w:val="24"/>
        </w:rPr>
      </w:pPr>
      <w:r>
        <w:rPr>
          <w:bCs/>
          <w:sz w:val="24"/>
          <w:szCs w:val="24"/>
        </w:rPr>
        <w:t xml:space="preserve">Na temelju čl. </w:t>
      </w:r>
      <w:r w:rsidR="00D865D4">
        <w:rPr>
          <w:bCs/>
          <w:sz w:val="24"/>
          <w:szCs w:val="24"/>
        </w:rPr>
        <w:t xml:space="preserve">105. st. 2. </w:t>
      </w:r>
      <w:r w:rsidRPr="00275CCC" w:rsidR="00853FF6">
        <w:rPr>
          <w:bCs/>
          <w:sz w:val="24"/>
          <w:szCs w:val="24"/>
        </w:rPr>
        <w:t xml:space="preserve"> Stečajnog zak</w:t>
      </w:r>
      <w:r w:rsidR="00D865D4">
        <w:rPr>
          <w:bCs/>
          <w:sz w:val="24"/>
          <w:szCs w:val="24"/>
        </w:rPr>
        <w:t>ona</w:t>
      </w:r>
      <w:r>
        <w:rPr>
          <w:bCs/>
          <w:sz w:val="24"/>
          <w:szCs w:val="24"/>
        </w:rPr>
        <w:t xml:space="preserve"> </w:t>
      </w:r>
      <w:r w:rsidR="00D865D4">
        <w:rPr>
          <w:bCs/>
          <w:sz w:val="24"/>
          <w:szCs w:val="24"/>
        </w:rPr>
        <w:t>s</w:t>
      </w:r>
      <w:r w:rsidRPr="00D865D4" w:rsidR="00D865D4">
        <w:rPr>
          <w:bCs/>
          <w:sz w:val="24"/>
          <w:szCs w:val="24"/>
        </w:rPr>
        <w:t>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r w:rsidR="0000625B">
        <w:rPr>
          <w:bCs/>
          <w:sz w:val="24"/>
          <w:szCs w:val="24"/>
        </w:rPr>
        <w:t>.</w:t>
      </w:r>
    </w:p>
    <w:p w:rsidR="00B93E26" w:rsidP="00A043B8" w:rsidRDefault="00B93E26">
      <w:pPr>
        <w:numPr>
          <w:ilvl w:val="12"/>
          <w:numId w:val="0"/>
        </w:numPr>
        <w:jc w:val="both"/>
        <w:rPr>
          <w:bCs/>
          <w:sz w:val="24"/>
          <w:szCs w:val="24"/>
        </w:rPr>
      </w:pPr>
    </w:p>
    <w:p w:rsidR="00923791" w:rsidP="00E00C8E" w:rsidRDefault="00B65915">
      <w:pPr>
        <w:numPr>
          <w:ilvl w:val="12"/>
          <w:numId w:val="0"/>
        </w:numPr>
        <w:jc w:val="both"/>
        <w:rPr>
          <w:bCs/>
          <w:sz w:val="24"/>
          <w:szCs w:val="24"/>
        </w:rPr>
      </w:pPr>
      <w:r>
        <w:rPr>
          <w:bCs/>
          <w:sz w:val="24"/>
          <w:szCs w:val="24"/>
        </w:rPr>
        <w:t>S</w:t>
      </w:r>
      <w:r w:rsidRPr="00923791" w:rsidR="00923791">
        <w:rPr>
          <w:bCs/>
          <w:sz w:val="24"/>
          <w:szCs w:val="24"/>
        </w:rPr>
        <w:t>udac u</w:t>
      </w:r>
      <w:r w:rsidR="00627EAD">
        <w:rPr>
          <w:bCs/>
          <w:sz w:val="24"/>
          <w:szCs w:val="24"/>
        </w:rPr>
        <w:t xml:space="preserve">tvrđuje da je na ročištu </w:t>
      </w:r>
      <w:r w:rsidR="00B728B7">
        <w:rPr>
          <w:bCs/>
          <w:sz w:val="24"/>
          <w:szCs w:val="24"/>
        </w:rPr>
        <w:t>nazočan</w:t>
      </w:r>
      <w:r w:rsidRPr="00242B4C" w:rsidR="00923791">
        <w:rPr>
          <w:bCs/>
          <w:sz w:val="24"/>
          <w:szCs w:val="24"/>
        </w:rPr>
        <w:t xml:space="preserve"> </w:t>
      </w:r>
      <w:r w:rsidR="00B728B7">
        <w:rPr>
          <w:bCs/>
          <w:sz w:val="24"/>
          <w:szCs w:val="24"/>
        </w:rPr>
        <w:t>jedan vjerovnik</w:t>
      </w:r>
      <w:r w:rsidRPr="00923791" w:rsidR="00923791">
        <w:rPr>
          <w:bCs/>
          <w:sz w:val="24"/>
          <w:szCs w:val="24"/>
        </w:rPr>
        <w:t xml:space="preserve"> </w:t>
      </w:r>
      <w:r w:rsidR="00B728B7">
        <w:rPr>
          <w:bCs/>
          <w:sz w:val="24"/>
          <w:szCs w:val="24"/>
        </w:rPr>
        <w:t>koji ima</w:t>
      </w:r>
      <w:r w:rsidR="00AC4FB9">
        <w:rPr>
          <w:bCs/>
          <w:sz w:val="24"/>
          <w:szCs w:val="24"/>
        </w:rPr>
        <w:t xml:space="preserve"> pravo glasa: </w:t>
      </w:r>
    </w:p>
    <w:p w:rsidRPr="00B728B7" w:rsidR="00280CA5" w:rsidP="00280CA5" w:rsidRDefault="00280CA5">
      <w:pPr>
        <w:ind w:firstLine="720"/>
        <w:jc w:val="both"/>
        <w:rPr>
          <w:bCs/>
          <w:sz w:val="24"/>
          <w:szCs w:val="24"/>
        </w:rPr>
      </w:pPr>
    </w:p>
    <w:p w:rsidRPr="00B728B7" w:rsidR="007769B3" w:rsidP="007769B3" w:rsidRDefault="007769B3">
      <w:pPr>
        <w:pStyle w:val="Odlomakpopisa"/>
        <w:jc w:val="both"/>
        <w:rPr>
          <w:sz w:val="24"/>
          <w:szCs w:val="24"/>
        </w:rPr>
      </w:pPr>
      <w:r w:rsidRPr="00B728B7">
        <w:rPr>
          <w:sz w:val="24"/>
          <w:szCs w:val="24"/>
        </w:rPr>
        <w:t>- Republika Hrvatska,Ministarstvo financija,Porezna uprava,Područni ured Zagreb, Zagreb, Avenija Dubrovnik 32, OIB: 18683136487, u iznosu od 97.065,55 kn.</w:t>
      </w:r>
    </w:p>
    <w:p w:rsidRPr="00B728B7" w:rsidR="00B93E26" w:rsidP="00B93E26" w:rsidRDefault="00B93E26">
      <w:pPr>
        <w:numPr>
          <w:ilvl w:val="12"/>
          <w:numId w:val="0"/>
        </w:numPr>
        <w:jc w:val="both"/>
        <w:rPr>
          <w:bCs/>
          <w:sz w:val="24"/>
          <w:szCs w:val="24"/>
        </w:rPr>
      </w:pPr>
    </w:p>
    <w:p w:rsidRPr="00B728B7" w:rsidR="00E83264" w:rsidP="00E00C8E" w:rsidRDefault="00B35EFA">
      <w:pPr>
        <w:jc w:val="both"/>
        <w:rPr>
          <w:bCs/>
          <w:sz w:val="24"/>
          <w:szCs w:val="24"/>
        </w:rPr>
      </w:pPr>
      <w:r w:rsidRPr="00B728B7">
        <w:rPr>
          <w:bCs/>
          <w:sz w:val="24"/>
          <w:szCs w:val="24"/>
        </w:rPr>
        <w:t>V</w:t>
      </w:r>
      <w:r w:rsidR="00B728B7">
        <w:rPr>
          <w:bCs/>
          <w:sz w:val="24"/>
          <w:szCs w:val="24"/>
        </w:rPr>
        <w:t>jerovnik</w:t>
      </w:r>
      <w:r w:rsidRPr="00B728B7" w:rsidR="00E00C8E">
        <w:rPr>
          <w:bCs/>
          <w:sz w:val="24"/>
          <w:szCs w:val="24"/>
        </w:rPr>
        <w:t xml:space="preserve"> jednoglasno</w:t>
      </w:r>
      <w:r w:rsidRPr="00B728B7" w:rsidR="00B93E26">
        <w:rPr>
          <w:bCs/>
          <w:sz w:val="24"/>
          <w:szCs w:val="24"/>
        </w:rPr>
        <w:t xml:space="preserve"> </w:t>
      </w:r>
      <w:r w:rsidR="00B728B7">
        <w:rPr>
          <w:bCs/>
          <w:sz w:val="24"/>
          <w:szCs w:val="24"/>
        </w:rPr>
        <w:t>donosi</w:t>
      </w:r>
      <w:r w:rsidRPr="00B728B7" w:rsidR="00E83264">
        <w:rPr>
          <w:bCs/>
          <w:sz w:val="24"/>
          <w:szCs w:val="24"/>
        </w:rPr>
        <w:t xml:space="preserve"> sl</w:t>
      </w:r>
      <w:r w:rsidR="00B728B7">
        <w:rPr>
          <w:bCs/>
          <w:sz w:val="24"/>
          <w:szCs w:val="24"/>
        </w:rPr>
        <w:t>jedeće</w:t>
      </w:r>
      <w:r w:rsidRPr="00B728B7" w:rsidR="00E83264">
        <w:rPr>
          <w:bCs/>
          <w:sz w:val="24"/>
          <w:szCs w:val="24"/>
        </w:rPr>
        <w:t>:</w:t>
      </w:r>
    </w:p>
    <w:p w:rsidRPr="00B728B7" w:rsidR="00012FC4" w:rsidP="00012FC4" w:rsidRDefault="00012FC4">
      <w:pPr>
        <w:rPr>
          <w:bCs/>
          <w:sz w:val="24"/>
          <w:szCs w:val="24"/>
        </w:rPr>
      </w:pPr>
    </w:p>
    <w:p w:rsidR="006C17A7" w:rsidP="00012FC4" w:rsidRDefault="006C17A7">
      <w:pPr>
        <w:rPr>
          <w:bCs/>
          <w:sz w:val="24"/>
          <w:szCs w:val="24"/>
        </w:rPr>
      </w:pPr>
    </w:p>
    <w:p w:rsidRPr="00D64E1C" w:rsidR="007023AC" w:rsidP="00012FC4" w:rsidRDefault="00012FC4">
      <w:pPr>
        <w:jc w:val="center"/>
      </w:pPr>
      <w:r w:rsidRPr="00D64E1C">
        <w:rPr>
          <w:bCs/>
          <w:sz w:val="24"/>
          <w:szCs w:val="24"/>
        </w:rPr>
        <w:lastRenderedPageBreak/>
        <w:t xml:space="preserve">O D L U K </w:t>
      </w:r>
      <w:r w:rsidR="00B728B7">
        <w:rPr>
          <w:bCs/>
          <w:sz w:val="24"/>
          <w:szCs w:val="24"/>
        </w:rPr>
        <w:t>E</w:t>
      </w:r>
    </w:p>
    <w:p w:rsidRPr="006F08DF" w:rsidR="007023AC" w:rsidP="007023AC" w:rsidRDefault="007023AC">
      <w:pPr>
        <w:jc w:val="both"/>
        <w:rPr>
          <w:b/>
          <w:bCs/>
          <w:i/>
          <w:sz w:val="24"/>
          <w:szCs w:val="24"/>
          <w:u w:val="single"/>
        </w:rPr>
      </w:pPr>
    </w:p>
    <w:p w:rsidRPr="00B728B7" w:rsidR="00E43690" w:rsidP="00E43690" w:rsidRDefault="00E43690">
      <w:pPr>
        <w:pStyle w:val="Odlomakpopisa"/>
        <w:numPr>
          <w:ilvl w:val="0"/>
          <w:numId w:val="1"/>
        </w:numPr>
        <w:tabs>
          <w:tab w:val="left" w:pos="426"/>
        </w:tabs>
        <w:jc w:val="both"/>
        <w:rPr>
          <w:sz w:val="24"/>
          <w:szCs w:val="24"/>
        </w:rPr>
      </w:pPr>
      <w:r w:rsidRPr="00B728B7">
        <w:rPr>
          <w:sz w:val="24"/>
          <w:szCs w:val="24"/>
        </w:rPr>
        <w:t>Prihvaća se izvješće stečajnog upravitelja o dosadašnjem tijeku stečajnog postupka i stanju stečajne mase.</w:t>
      </w:r>
    </w:p>
    <w:p w:rsidRPr="00B728B7" w:rsidR="00E43690" w:rsidP="00E43690" w:rsidRDefault="00B728B7">
      <w:pPr>
        <w:pStyle w:val="Odlomakpopisa"/>
        <w:numPr>
          <w:ilvl w:val="0"/>
          <w:numId w:val="1"/>
        </w:numPr>
        <w:tabs>
          <w:tab w:val="left" w:pos="2865"/>
        </w:tabs>
        <w:overflowPunct/>
        <w:autoSpaceDE/>
        <w:autoSpaceDN/>
        <w:adjustRightInd/>
        <w:spacing w:after="200" w:line="276" w:lineRule="auto"/>
        <w:jc w:val="both"/>
        <w:textAlignment w:val="auto"/>
        <w:rPr>
          <w:bCs/>
          <w:sz w:val="24"/>
          <w:szCs w:val="24"/>
        </w:rPr>
      </w:pPr>
      <w:r w:rsidRPr="00B728B7">
        <w:rPr>
          <w:sz w:val="24"/>
          <w:szCs w:val="24"/>
        </w:rPr>
        <w:t xml:space="preserve">Pozivaju se vjerovnici uplatiti iznos od </w:t>
      </w:r>
      <w:r w:rsidRPr="00B728B7">
        <w:rPr>
          <w:bCs/>
          <w:sz w:val="24"/>
          <w:szCs w:val="24"/>
        </w:rPr>
        <w:t xml:space="preserve">47.172,00 kn u roku 30 dana, a za potrebe poduzimanja radnji radi pribave dokumentacije i vještačenja, </w:t>
      </w:r>
      <w:r w:rsidR="00073CB4">
        <w:rPr>
          <w:bCs/>
          <w:sz w:val="24"/>
          <w:szCs w:val="24"/>
        </w:rPr>
        <w:t xml:space="preserve">troškova </w:t>
      </w:r>
      <w:r w:rsidRPr="00B728B7">
        <w:rPr>
          <w:bCs/>
          <w:sz w:val="24"/>
          <w:szCs w:val="24"/>
        </w:rPr>
        <w:t>parničnog postupka ako se utvrdi postojanje potraživanja i troškove stečajnog postupka za narednih godinu dana</w:t>
      </w:r>
      <w:r>
        <w:rPr>
          <w:bCs/>
          <w:sz w:val="24"/>
          <w:szCs w:val="24"/>
        </w:rPr>
        <w:t>.</w:t>
      </w:r>
    </w:p>
    <w:p w:rsidRPr="006C17A7" w:rsidR="00B93E26" w:rsidP="005B4CFF" w:rsidRDefault="00B93E26">
      <w:pPr>
        <w:pStyle w:val="Odlomakpopisa"/>
        <w:jc w:val="both"/>
        <w:rPr>
          <w:bCs/>
          <w:sz w:val="24"/>
          <w:szCs w:val="24"/>
        </w:rPr>
      </w:pPr>
    </w:p>
    <w:p w:rsidRPr="00D64E1C" w:rsidR="00494AA6" w:rsidP="00012FC4" w:rsidRDefault="00494AA6">
      <w:pPr>
        <w:rPr>
          <w:bCs/>
          <w:sz w:val="24"/>
          <w:szCs w:val="24"/>
        </w:rPr>
      </w:pPr>
    </w:p>
    <w:p w:rsidRPr="00B728B7" w:rsidR="00853FF6" w:rsidP="004A38B4" w:rsidRDefault="004A38B4">
      <w:pPr>
        <w:jc w:val="center"/>
        <w:rPr>
          <w:bCs/>
          <w:sz w:val="24"/>
          <w:szCs w:val="24"/>
        </w:rPr>
      </w:pPr>
      <w:r w:rsidRPr="00B728B7">
        <w:rPr>
          <w:bCs/>
          <w:sz w:val="24"/>
          <w:szCs w:val="24"/>
        </w:rPr>
        <w:t>D</w:t>
      </w:r>
      <w:r w:rsidRPr="00B728B7" w:rsidR="00853FF6">
        <w:rPr>
          <w:bCs/>
          <w:sz w:val="24"/>
          <w:szCs w:val="24"/>
        </w:rPr>
        <w:t xml:space="preserve">ovršeno u </w:t>
      </w:r>
      <w:r w:rsidRPr="00B728B7" w:rsidR="00B728B7">
        <w:rPr>
          <w:bCs/>
          <w:sz w:val="24"/>
          <w:szCs w:val="24"/>
        </w:rPr>
        <w:t>11:22</w:t>
      </w:r>
      <w:r w:rsidRPr="00B728B7" w:rsidR="00012FC4">
        <w:rPr>
          <w:bCs/>
          <w:sz w:val="24"/>
          <w:szCs w:val="24"/>
        </w:rPr>
        <w:t xml:space="preserve"> </w:t>
      </w:r>
      <w:r w:rsidRPr="00B728B7" w:rsidR="00853FF6">
        <w:rPr>
          <w:bCs/>
          <w:sz w:val="24"/>
          <w:szCs w:val="24"/>
        </w:rPr>
        <w:t>sati.</w:t>
      </w:r>
    </w:p>
    <w:p w:rsidR="00494AA6" w:rsidP="004A38B4" w:rsidRDefault="00494AA6">
      <w:pPr>
        <w:jc w:val="center"/>
        <w:rPr>
          <w:bCs/>
          <w:sz w:val="24"/>
          <w:szCs w:val="24"/>
        </w:rPr>
      </w:pPr>
    </w:p>
    <w:p w:rsidRPr="00275CCC" w:rsidR="00494AA6" w:rsidP="004A38B4" w:rsidRDefault="00494AA6">
      <w:pPr>
        <w:jc w:val="center"/>
        <w:rPr>
          <w:bCs/>
          <w:sz w:val="24"/>
          <w:szCs w:val="24"/>
        </w:rPr>
      </w:pPr>
    </w:p>
    <w:p w:rsidR="004A38B4" w:rsidP="00853FF6" w:rsidRDefault="004A38B4">
      <w:pPr>
        <w:jc w:val="center"/>
        <w:rPr>
          <w:bCs/>
          <w:sz w:val="24"/>
          <w:szCs w:val="24"/>
        </w:rPr>
      </w:pPr>
    </w:p>
    <w:p w:rsidRPr="00275CCC" w:rsidR="00853FF6" w:rsidP="00853FF6" w:rsidRDefault="00012FC4">
      <w:pPr>
        <w:jc w:val="center"/>
        <w:rPr>
          <w:bCs/>
          <w:sz w:val="24"/>
          <w:szCs w:val="24"/>
        </w:rPr>
      </w:pPr>
      <w:r>
        <w:rPr>
          <w:bCs/>
          <w:sz w:val="24"/>
          <w:szCs w:val="24"/>
        </w:rPr>
        <w:t>SUDAC</w:t>
      </w:r>
    </w:p>
    <w:p w:rsidR="00853FF6" w:rsidP="00853FF6" w:rsidRDefault="00853FF6">
      <w:pPr>
        <w:jc w:val="center"/>
        <w:rPr>
          <w:bCs/>
          <w:sz w:val="24"/>
          <w:szCs w:val="24"/>
        </w:rPr>
      </w:pPr>
    </w:p>
    <w:p w:rsidR="00A44CF5" w:rsidP="00853FF6" w:rsidRDefault="00A44CF5">
      <w:pPr>
        <w:jc w:val="center"/>
        <w:rPr>
          <w:bCs/>
          <w:sz w:val="24"/>
          <w:szCs w:val="24"/>
        </w:rPr>
      </w:pPr>
    </w:p>
    <w:p w:rsidR="00A44CF5" w:rsidP="00853FF6" w:rsidRDefault="00A44CF5">
      <w:pPr>
        <w:jc w:val="center"/>
        <w:rPr>
          <w:bCs/>
          <w:sz w:val="24"/>
          <w:szCs w:val="24"/>
        </w:rPr>
      </w:pPr>
    </w:p>
    <w:p w:rsidRPr="00275CCC" w:rsidR="00853FF6" w:rsidP="00853FF6" w:rsidRDefault="00853FF6">
      <w:pPr>
        <w:jc w:val="center"/>
        <w:rPr>
          <w:bCs/>
          <w:sz w:val="24"/>
          <w:szCs w:val="24"/>
        </w:rPr>
      </w:pPr>
    </w:p>
    <w:p w:rsidR="00853FF6" w:rsidP="00853FF6" w:rsidRDefault="00012FC4">
      <w:pPr>
        <w:jc w:val="center"/>
        <w:rPr>
          <w:bCs/>
          <w:sz w:val="24"/>
          <w:szCs w:val="24"/>
        </w:rPr>
      </w:pPr>
      <w:r w:rsidRPr="00275CCC">
        <w:rPr>
          <w:bCs/>
          <w:sz w:val="24"/>
          <w:szCs w:val="24"/>
        </w:rPr>
        <w:t>ZAPISNIČAR</w:t>
      </w:r>
    </w:p>
    <w:p w:rsidR="00853FF6" w:rsidP="00853FF6" w:rsidRDefault="00853FF6">
      <w:pPr>
        <w:jc w:val="center"/>
        <w:rPr>
          <w:bCs/>
          <w:sz w:val="24"/>
          <w:szCs w:val="24"/>
        </w:rPr>
      </w:pPr>
    </w:p>
    <w:p w:rsidR="00494AA6" w:rsidP="00853FF6" w:rsidRDefault="00494AA6">
      <w:pPr>
        <w:jc w:val="center"/>
        <w:rPr>
          <w:bCs/>
          <w:sz w:val="24"/>
          <w:szCs w:val="24"/>
        </w:rPr>
      </w:pPr>
    </w:p>
    <w:p w:rsidR="00853FF6" w:rsidP="00037E28" w:rsidRDefault="00012FC4">
      <w:pPr>
        <w:jc w:val="both"/>
        <w:rPr>
          <w:bCs/>
          <w:sz w:val="24"/>
          <w:szCs w:val="24"/>
        </w:rPr>
      </w:pPr>
      <w:r>
        <w:rPr>
          <w:bCs/>
          <w:sz w:val="24"/>
          <w:szCs w:val="24"/>
        </w:rPr>
        <w:t>STEČAJNI UPRAVITELJ</w:t>
      </w:r>
      <w:r>
        <w:rPr>
          <w:bCs/>
          <w:sz w:val="24"/>
          <w:szCs w:val="24"/>
        </w:rPr>
        <w:tab/>
      </w:r>
      <w:r>
        <w:rPr>
          <w:bCs/>
          <w:sz w:val="24"/>
          <w:szCs w:val="24"/>
        </w:rPr>
        <w:tab/>
      </w:r>
      <w:r>
        <w:rPr>
          <w:bCs/>
          <w:sz w:val="24"/>
          <w:szCs w:val="24"/>
        </w:rPr>
        <w:tab/>
      </w:r>
      <w:r>
        <w:rPr>
          <w:bCs/>
          <w:sz w:val="24"/>
          <w:szCs w:val="24"/>
        </w:rPr>
        <w:tab/>
      </w:r>
      <w:r>
        <w:rPr>
          <w:bCs/>
          <w:sz w:val="24"/>
          <w:szCs w:val="24"/>
        </w:rPr>
        <w:tab/>
        <w:t xml:space="preserve">     STEČAJNI VJEROVNICI</w:t>
      </w:r>
    </w:p>
    <w:sectPr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4B0493">
      <w:rPr>
        <w:rStyle w:val="Brojstranice"/>
        <w:noProof/>
      </w:rPr>
      <w:t>3</w:t>
    </w:r>
    <w:r>
      <w:rPr>
        <w:rStyle w:val="Brojstranice"/>
      </w:rPr>
      <w:fldChar w:fldCharType="end"/>
    </w:r>
  </w:p>
  <w:p w:rsidRPr="00AF586B" w:rsidR="00D64E1C" w:rsidP="00AF586B" w:rsidRDefault="002A4643">
    <w:pPr>
      <w:pStyle w:val="Zaglavlje"/>
      <w:jc w:val="right"/>
    </w:pPr>
    <w:r>
      <w:rPr>
        <w:bCs/>
        <w:sz w:val="24"/>
        <w:szCs w:val="24"/>
      </w:rPr>
      <w:t>89</w:t>
    </w:r>
    <w:r w:rsidR="00330082">
      <w:rPr>
        <w:bCs/>
        <w:sz w:val="24"/>
        <w:szCs w:val="24"/>
      </w:rPr>
      <w:t>. St-</w:t>
    </w:r>
    <w:r w:rsidR="007769B3">
      <w:rPr>
        <w:bCs/>
        <w:sz w:val="24"/>
        <w:szCs w:val="24"/>
      </w:rPr>
      <w:t>2607</w:t>
    </w:r>
    <w:r w:rsidR="00D64E1C">
      <w:rPr>
        <w:bCs/>
        <w:sz w:val="24"/>
        <w:szCs w:val="24"/>
      </w:rPr>
      <w:t>/1</w:t>
    </w:r>
    <w:r w:rsidR="007769B3">
      <w:rPr>
        <w:bCs/>
        <w:sz w:val="24"/>
        <w:szCs w:val="24"/>
      </w:rPr>
      <w:t>7</w:t>
    </w:r>
    <w:r>
      <w:rPr>
        <w:bCs/>
        <w:sz w:val="24"/>
        <w:szCs w:val="24"/>
      </w:rPr>
      <w:t>-</w:t>
    </w:r>
    <w:r w:rsidR="001E258F">
      <w:rPr>
        <w:bCs/>
        <w:sz w:val="24"/>
        <w:szCs w:val="24"/>
      </w:rPr>
      <w:t>36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E1549"/>
    <w:multiLevelType w:val="hybridMultilevel"/>
    <w:tmpl w:val="9DC886E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ED07B47"/>
    <w:multiLevelType w:val="hybridMultilevel"/>
    <w:tmpl w:val="4DE6CB80"/>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8F4260"/>
    <w:multiLevelType w:val="hybridMultilevel"/>
    <w:tmpl w:val="40ECFF9C"/>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246C7B9C"/>
    <w:multiLevelType w:val="hybridMultilevel"/>
    <w:tmpl w:val="A24E0A3C"/>
    <w:lvl w:ilvl="0" w:tplc="FFF27F2E">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31F070A4"/>
    <w:multiLevelType w:val="hybridMultilevel"/>
    <w:tmpl w:val="2946C86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3676196E"/>
    <w:multiLevelType w:val="hybridMultilevel"/>
    <w:tmpl w:val="83024282"/>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3F335B6E"/>
    <w:multiLevelType w:val="hybridMultilevel"/>
    <w:tmpl w:val="69BA9D7E"/>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9">
    <w:nsid w:val="445D623F"/>
    <w:multiLevelType w:val="hybridMultilevel"/>
    <w:tmpl w:val="C6380BD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58B44B3C"/>
    <w:multiLevelType w:val="hybridMultilevel"/>
    <w:tmpl w:val="C3C270AE"/>
    <w:lvl w:ilvl="0" w:tplc="5A18D5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2">
    <w:nsid w:val="5B367DB3"/>
    <w:multiLevelType w:val="hybridMultilevel"/>
    <w:tmpl w:val="0C207CA2"/>
    <w:lvl w:ilvl="0" w:tplc="FFF27F2E">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3">
    <w:nsid w:val="5F712C9F"/>
    <w:multiLevelType w:val="hybridMultilevel"/>
    <w:tmpl w:val="1A768788"/>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1747941"/>
    <w:multiLevelType w:val="hybridMultilevel"/>
    <w:tmpl w:val="FBCC6FCA"/>
    <w:lvl w:ilvl="0" w:tplc="CDE0C466">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628B2CB5"/>
    <w:multiLevelType w:val="hybridMultilevel"/>
    <w:tmpl w:val="96A6FE54"/>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5D00024"/>
    <w:multiLevelType w:val="hybridMultilevel"/>
    <w:tmpl w:val="07AC8B62"/>
    <w:lvl w:ilvl="0" w:tplc="5152376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7">
    <w:nsid w:val="7F261CC4"/>
    <w:multiLevelType w:val="hybridMultilevel"/>
    <w:tmpl w:val="81C83D5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7"/>
  </w:num>
  <w:num w:numId="4">
    <w:abstractNumId w:val="0"/>
  </w:num>
  <w:num w:numId="5">
    <w:abstractNumId w:val="1"/>
  </w:num>
  <w:num w:numId="6">
    <w:abstractNumId w:val="3"/>
  </w:num>
  <w:num w:numId="7">
    <w:abstractNumId w:val="12"/>
  </w:num>
  <w:num w:numId="8">
    <w:abstractNumId w:val="16"/>
  </w:num>
  <w:num w:numId="9">
    <w:abstractNumId w:val="11"/>
  </w:num>
  <w:num w:numId="10">
    <w:abstractNumId w:val="14"/>
  </w:num>
  <w:num w:numId="11">
    <w:abstractNumId w:val="9"/>
  </w:num>
  <w:num w:numId="12">
    <w:abstractNumId w:val="6"/>
  </w:num>
  <w:num w:numId="13">
    <w:abstractNumId w:val="13"/>
  </w:num>
  <w:num w:numId="14">
    <w:abstractNumId w:val="5"/>
  </w:num>
  <w:num w:numId="15">
    <w:abstractNumId w:val="7"/>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33FD6"/>
    <w:rsid w:val="00036656"/>
    <w:rsid w:val="00037E28"/>
    <w:rsid w:val="00044A38"/>
    <w:rsid w:val="00055462"/>
    <w:rsid w:val="00056C8A"/>
    <w:rsid w:val="00070CE0"/>
    <w:rsid w:val="00073CB4"/>
    <w:rsid w:val="0009000B"/>
    <w:rsid w:val="00094FBA"/>
    <w:rsid w:val="00095163"/>
    <w:rsid w:val="000A3575"/>
    <w:rsid w:val="000D67DE"/>
    <w:rsid w:val="000E7255"/>
    <w:rsid w:val="000F5740"/>
    <w:rsid w:val="00102948"/>
    <w:rsid w:val="0011067C"/>
    <w:rsid w:val="0011161B"/>
    <w:rsid w:val="001139BC"/>
    <w:rsid w:val="00115992"/>
    <w:rsid w:val="00126497"/>
    <w:rsid w:val="00127580"/>
    <w:rsid w:val="00164F4A"/>
    <w:rsid w:val="001657A8"/>
    <w:rsid w:val="00171E35"/>
    <w:rsid w:val="001A16C9"/>
    <w:rsid w:val="001A240E"/>
    <w:rsid w:val="001B2B71"/>
    <w:rsid w:val="001B62BF"/>
    <w:rsid w:val="001B7A0E"/>
    <w:rsid w:val="001C2990"/>
    <w:rsid w:val="001D3A0A"/>
    <w:rsid w:val="001E0965"/>
    <w:rsid w:val="001E258F"/>
    <w:rsid w:val="001E6138"/>
    <w:rsid w:val="001F367F"/>
    <w:rsid w:val="002106B6"/>
    <w:rsid w:val="00233B49"/>
    <w:rsid w:val="00240B29"/>
    <w:rsid w:val="00242B4C"/>
    <w:rsid w:val="00242B91"/>
    <w:rsid w:val="00256D4E"/>
    <w:rsid w:val="00280CA5"/>
    <w:rsid w:val="002A4475"/>
    <w:rsid w:val="002A4643"/>
    <w:rsid w:val="002B262D"/>
    <w:rsid w:val="002B4DAF"/>
    <w:rsid w:val="002D010B"/>
    <w:rsid w:val="002D19F0"/>
    <w:rsid w:val="002E59B3"/>
    <w:rsid w:val="002F1C90"/>
    <w:rsid w:val="003039DD"/>
    <w:rsid w:val="00314D46"/>
    <w:rsid w:val="003216AA"/>
    <w:rsid w:val="00330082"/>
    <w:rsid w:val="0033454F"/>
    <w:rsid w:val="00344CFE"/>
    <w:rsid w:val="00363D55"/>
    <w:rsid w:val="00382117"/>
    <w:rsid w:val="003A5728"/>
    <w:rsid w:val="003C18B3"/>
    <w:rsid w:val="003C48B0"/>
    <w:rsid w:val="003D30DA"/>
    <w:rsid w:val="003F01CF"/>
    <w:rsid w:val="004066CD"/>
    <w:rsid w:val="00413236"/>
    <w:rsid w:val="00416667"/>
    <w:rsid w:val="00431401"/>
    <w:rsid w:val="00435F67"/>
    <w:rsid w:val="004376C9"/>
    <w:rsid w:val="00456CF6"/>
    <w:rsid w:val="00465CBB"/>
    <w:rsid w:val="0046757C"/>
    <w:rsid w:val="004718C3"/>
    <w:rsid w:val="004814BE"/>
    <w:rsid w:val="00494AA6"/>
    <w:rsid w:val="004953BD"/>
    <w:rsid w:val="004A38B4"/>
    <w:rsid w:val="004A4D2A"/>
    <w:rsid w:val="004B0493"/>
    <w:rsid w:val="004C6F60"/>
    <w:rsid w:val="004E233E"/>
    <w:rsid w:val="005103D0"/>
    <w:rsid w:val="0051239A"/>
    <w:rsid w:val="00512BFB"/>
    <w:rsid w:val="00513B73"/>
    <w:rsid w:val="00515C65"/>
    <w:rsid w:val="00553164"/>
    <w:rsid w:val="0055708E"/>
    <w:rsid w:val="00567070"/>
    <w:rsid w:val="00577C20"/>
    <w:rsid w:val="00584849"/>
    <w:rsid w:val="00587538"/>
    <w:rsid w:val="005951FB"/>
    <w:rsid w:val="005A3F73"/>
    <w:rsid w:val="005B4CFF"/>
    <w:rsid w:val="005C1227"/>
    <w:rsid w:val="005D4A62"/>
    <w:rsid w:val="005D4AD7"/>
    <w:rsid w:val="005E5D9C"/>
    <w:rsid w:val="005F7FE2"/>
    <w:rsid w:val="006172A0"/>
    <w:rsid w:val="006216FF"/>
    <w:rsid w:val="0062361A"/>
    <w:rsid w:val="00627EAD"/>
    <w:rsid w:val="00636A2A"/>
    <w:rsid w:val="006463A6"/>
    <w:rsid w:val="00647484"/>
    <w:rsid w:val="006548BE"/>
    <w:rsid w:val="00656B4D"/>
    <w:rsid w:val="00657AA1"/>
    <w:rsid w:val="00663853"/>
    <w:rsid w:val="00684164"/>
    <w:rsid w:val="0069298E"/>
    <w:rsid w:val="006A1FB6"/>
    <w:rsid w:val="006A4FAF"/>
    <w:rsid w:val="006A683A"/>
    <w:rsid w:val="006A71B6"/>
    <w:rsid w:val="006C17A7"/>
    <w:rsid w:val="006C3F4D"/>
    <w:rsid w:val="006C47AB"/>
    <w:rsid w:val="006D3028"/>
    <w:rsid w:val="006E6CD7"/>
    <w:rsid w:val="006F08DF"/>
    <w:rsid w:val="006F2F2E"/>
    <w:rsid w:val="006F52DE"/>
    <w:rsid w:val="007023AC"/>
    <w:rsid w:val="0071142F"/>
    <w:rsid w:val="00715157"/>
    <w:rsid w:val="0071633C"/>
    <w:rsid w:val="00736E2D"/>
    <w:rsid w:val="00742688"/>
    <w:rsid w:val="00754572"/>
    <w:rsid w:val="00756047"/>
    <w:rsid w:val="00756A99"/>
    <w:rsid w:val="00761AD3"/>
    <w:rsid w:val="007657B8"/>
    <w:rsid w:val="00766E12"/>
    <w:rsid w:val="007769B3"/>
    <w:rsid w:val="0077794A"/>
    <w:rsid w:val="007824FF"/>
    <w:rsid w:val="00784781"/>
    <w:rsid w:val="00794B3B"/>
    <w:rsid w:val="007A2925"/>
    <w:rsid w:val="007B26B7"/>
    <w:rsid w:val="007D34E5"/>
    <w:rsid w:val="007D4F38"/>
    <w:rsid w:val="00802F9A"/>
    <w:rsid w:val="008128EB"/>
    <w:rsid w:val="00822E67"/>
    <w:rsid w:val="0082501F"/>
    <w:rsid w:val="00826E92"/>
    <w:rsid w:val="00853FF6"/>
    <w:rsid w:val="00860BCD"/>
    <w:rsid w:val="00866CF6"/>
    <w:rsid w:val="00882F3F"/>
    <w:rsid w:val="008A286D"/>
    <w:rsid w:val="008B7B64"/>
    <w:rsid w:val="008D2B67"/>
    <w:rsid w:val="008F31ED"/>
    <w:rsid w:val="00900551"/>
    <w:rsid w:val="009028BC"/>
    <w:rsid w:val="00923791"/>
    <w:rsid w:val="00935ABA"/>
    <w:rsid w:val="00937785"/>
    <w:rsid w:val="00952ED3"/>
    <w:rsid w:val="0095644F"/>
    <w:rsid w:val="00983335"/>
    <w:rsid w:val="009873AC"/>
    <w:rsid w:val="00987F3C"/>
    <w:rsid w:val="00994CE1"/>
    <w:rsid w:val="009A343F"/>
    <w:rsid w:val="009B09F5"/>
    <w:rsid w:val="009B3496"/>
    <w:rsid w:val="009B4223"/>
    <w:rsid w:val="009C4493"/>
    <w:rsid w:val="009C78F2"/>
    <w:rsid w:val="009D1A2F"/>
    <w:rsid w:val="009E0988"/>
    <w:rsid w:val="009E29FC"/>
    <w:rsid w:val="009F2BE1"/>
    <w:rsid w:val="009F2D3F"/>
    <w:rsid w:val="00A043B8"/>
    <w:rsid w:val="00A1259B"/>
    <w:rsid w:val="00A12CA4"/>
    <w:rsid w:val="00A13BF6"/>
    <w:rsid w:val="00A2259C"/>
    <w:rsid w:val="00A27FFA"/>
    <w:rsid w:val="00A37840"/>
    <w:rsid w:val="00A44CF5"/>
    <w:rsid w:val="00A50AAB"/>
    <w:rsid w:val="00A61BA8"/>
    <w:rsid w:val="00A622A3"/>
    <w:rsid w:val="00A721A3"/>
    <w:rsid w:val="00A81F9E"/>
    <w:rsid w:val="00A95585"/>
    <w:rsid w:val="00AA0037"/>
    <w:rsid w:val="00AB0A43"/>
    <w:rsid w:val="00AB4818"/>
    <w:rsid w:val="00AB578E"/>
    <w:rsid w:val="00AC310C"/>
    <w:rsid w:val="00AC4FB9"/>
    <w:rsid w:val="00AE029A"/>
    <w:rsid w:val="00AE16C4"/>
    <w:rsid w:val="00AE1F14"/>
    <w:rsid w:val="00AF0288"/>
    <w:rsid w:val="00AF0A1A"/>
    <w:rsid w:val="00AF586B"/>
    <w:rsid w:val="00B20591"/>
    <w:rsid w:val="00B2447C"/>
    <w:rsid w:val="00B24CCB"/>
    <w:rsid w:val="00B316D8"/>
    <w:rsid w:val="00B35EFA"/>
    <w:rsid w:val="00B4530D"/>
    <w:rsid w:val="00B63B15"/>
    <w:rsid w:val="00B65915"/>
    <w:rsid w:val="00B728B7"/>
    <w:rsid w:val="00B83373"/>
    <w:rsid w:val="00B91797"/>
    <w:rsid w:val="00B93E26"/>
    <w:rsid w:val="00B96BAC"/>
    <w:rsid w:val="00BA1D84"/>
    <w:rsid w:val="00BA31AD"/>
    <w:rsid w:val="00BA3519"/>
    <w:rsid w:val="00BA64C1"/>
    <w:rsid w:val="00BA742C"/>
    <w:rsid w:val="00BB3348"/>
    <w:rsid w:val="00BC3D20"/>
    <w:rsid w:val="00BD64C0"/>
    <w:rsid w:val="00BE591F"/>
    <w:rsid w:val="00C00CB9"/>
    <w:rsid w:val="00C06437"/>
    <w:rsid w:val="00C11FFB"/>
    <w:rsid w:val="00C15D63"/>
    <w:rsid w:val="00C16FA1"/>
    <w:rsid w:val="00C32007"/>
    <w:rsid w:val="00C33B18"/>
    <w:rsid w:val="00C60102"/>
    <w:rsid w:val="00C84823"/>
    <w:rsid w:val="00C96A33"/>
    <w:rsid w:val="00CA1B1B"/>
    <w:rsid w:val="00CA20EE"/>
    <w:rsid w:val="00CB0E24"/>
    <w:rsid w:val="00CB5A96"/>
    <w:rsid w:val="00CC3EDF"/>
    <w:rsid w:val="00CC6CBB"/>
    <w:rsid w:val="00CD6DA1"/>
    <w:rsid w:val="00D02FBA"/>
    <w:rsid w:val="00D12BF6"/>
    <w:rsid w:val="00D162CE"/>
    <w:rsid w:val="00D3595F"/>
    <w:rsid w:val="00D366DA"/>
    <w:rsid w:val="00D648A2"/>
    <w:rsid w:val="00D64E1C"/>
    <w:rsid w:val="00D81A44"/>
    <w:rsid w:val="00D865D4"/>
    <w:rsid w:val="00D87E28"/>
    <w:rsid w:val="00DB150F"/>
    <w:rsid w:val="00DC41BC"/>
    <w:rsid w:val="00DC6824"/>
    <w:rsid w:val="00DD0179"/>
    <w:rsid w:val="00DD375F"/>
    <w:rsid w:val="00DD770E"/>
    <w:rsid w:val="00DE006C"/>
    <w:rsid w:val="00DF067D"/>
    <w:rsid w:val="00E00C8E"/>
    <w:rsid w:val="00E16AEB"/>
    <w:rsid w:val="00E32948"/>
    <w:rsid w:val="00E3359D"/>
    <w:rsid w:val="00E415E3"/>
    <w:rsid w:val="00E43690"/>
    <w:rsid w:val="00E438DC"/>
    <w:rsid w:val="00E5533F"/>
    <w:rsid w:val="00E57A14"/>
    <w:rsid w:val="00E646ED"/>
    <w:rsid w:val="00E83264"/>
    <w:rsid w:val="00E87BD5"/>
    <w:rsid w:val="00E9605F"/>
    <w:rsid w:val="00EA2F22"/>
    <w:rsid w:val="00EC0F72"/>
    <w:rsid w:val="00EC524B"/>
    <w:rsid w:val="00ED5136"/>
    <w:rsid w:val="00EF2D32"/>
    <w:rsid w:val="00F0381D"/>
    <w:rsid w:val="00F36D0F"/>
    <w:rsid w:val="00F631EF"/>
    <w:rsid w:val="00F764AF"/>
    <w:rsid w:val="00F85131"/>
    <w:rsid w:val="00F854D4"/>
    <w:rsid w:val="00F86681"/>
    <w:rsid w:val="00F96B84"/>
    <w:rsid w:val="00FC275F"/>
    <w:rsid w:val="00FC451E"/>
    <w:rsid w:val="00FE51C1"/>
    <w:rsid w:val="00FF09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link w:val="ZaglavljeChar"/>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qFormat/>
    <w:rsid w:val="00B63B15"/>
    <w:pPr>
      <w:ind w:left="720"/>
      <w:contextualSpacing/>
    </w:pPr>
  </w:style>
  <w:style w:type="character" w:styleId="eSPISCCParagraphDefaultFont" w:customStyle="true">
    <w:name w:val="eSPIS_CC_Paragraph Default Font"/>
    <w:basedOn w:val="Zadanifontodlomka"/>
    <w:rsid w:val="00B2447C"/>
    <w:rPr>
      <w:rFonts w:ascii="Times New Roman" w:hAnsi="Times New Roman" w:cs="Times New Roman"/>
      <w:sz w:val="24"/>
      <w:szCs w:val="24"/>
      <w:bdr w:val="none" w:color="auto" w:sz="0" w:space="0"/>
      <w:shd w:val="clear" w:color="auto" w:fill="auto"/>
      <w:lang w:val="hr-HR"/>
    </w:rPr>
  </w:style>
  <w:style w:type="character" w:styleId="ZaglavljeChar" w:customStyle="true">
    <w:name w:val="Zaglavlje Char"/>
    <w:basedOn w:val="Zadanifontodlomka"/>
    <w:link w:val="Zaglavlje"/>
    <w:rsid w:val="00FF0922"/>
  </w:style>
  <w:style w:type="character" w:styleId="Tijeloteksta2Char" w:customStyle="true">
    <w:name w:val="Tijelo teksta 2 Char"/>
    <w:basedOn w:val="Zadanifontodlomka"/>
    <w:link w:val="Tijeloteksta2"/>
    <w:rsid w:val="006172A0"/>
  </w:style>
  <w:style w:type="character" w:styleId="Tekstrezerviranogmjesta">
    <w:name w:val="Placeholder Text"/>
    <w:basedOn w:val="Zadanifontodlomka"/>
    <w:uiPriority w:val="99"/>
    <w:semiHidden/>
    <w:rsid w:val="004B0493"/>
    <w:rPr>
      <w:color w:val="808080"/>
      <w:bdr w:val="none" w:color="auto" w:sz="0" w:space="0"/>
      <w:shd w:val="clear" w:color="auto" w:fill="auto"/>
    </w:rPr>
  </w:style>
  <w:style w:type="character" w:styleId="PozadinaSvijetloZuta" w:customStyle="true">
    <w:name w:val="Pozadina_SvijetloZuta"/>
    <w:basedOn w:val="Zadanifontodlomka"/>
    <w:rsid w:val="004B0493"/>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B0493"/>
    <w:rPr>
      <w:rFonts w:ascii="Times New Roman" w:hAnsi="Times New Roman" w:cs="Times New Roman"/>
      <w:bCs/>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B0493"/>
    <w:rPr>
      <w:rFonts w:ascii="Times New Roman" w:hAnsi="Times New Roman" w:cs="Times New Roman"/>
      <w:bCs/>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qFormat/>
    <w:rsid w:val="00B63B15"/>
    <w:pPr>
      <w:ind w:left="720"/>
      <w:contextualSpacing/>
    </w:pPr>
  </w:style>
  <w:style w:customStyle="1" w:styleId="eSPISCCParagraphDefaultFont" w:type="character">
    <w:name w:val="eSPIS_CC_Paragraph Default Font"/>
    <w:basedOn w:val="Zadanifontodlomka"/>
    <w:rsid w:val="00B2447C"/>
    <w:rPr>
      <w:rFonts w:ascii="Times New Roman" w:cs="Times New Roman" w:hAnsi="Times New Roman"/>
      <w:sz w:val="24"/>
      <w:szCs w:val="24"/>
      <w:bdr w:color="auto" w:space="0" w:sz="0" w:val="none"/>
      <w:shd w:color="auto" w:fill="auto" w:val="clear"/>
      <w:lang w:val="hr-HR"/>
    </w:rPr>
  </w:style>
  <w:style w:customStyle="1" w:styleId="ZaglavljeChar" w:type="character">
    <w:name w:val="Zaglavlje Char"/>
    <w:basedOn w:val="Zadanifontodlomka"/>
    <w:link w:val="Zaglavlje"/>
    <w:rsid w:val="00FF0922"/>
  </w:style>
  <w:style w:customStyle="1" w:styleId="Tijeloteksta2Char" w:type="character">
    <w:name w:val="Tijelo teksta 2 Char"/>
    <w:basedOn w:val="Zadanifontodlomka"/>
    <w:link w:val="Tijeloteksta2"/>
    <w:rsid w:val="006172A0"/>
  </w:style>
  <w:style w:styleId="Tekstrezerviranogmjesta" w:type="character">
    <w:name w:val="Placeholder Text"/>
    <w:basedOn w:val="Zadanifontodlomka"/>
    <w:uiPriority w:val="99"/>
    <w:semiHidden/>
    <w:rsid w:val="004B0493"/>
    <w:rPr>
      <w:color w:val="808080"/>
      <w:bdr w:color="auto" w:space="0" w:sz="0" w:val="none"/>
      <w:shd w:color="auto" w:fill="auto" w:val="clear"/>
    </w:rPr>
  </w:style>
  <w:style w:customStyle="1" w:styleId="PozadinaSvijetloZuta" w:type="character">
    <w:name w:val="Pozadina_SvijetloZuta"/>
    <w:basedOn w:val="Zadanifontodlomka"/>
    <w:rsid w:val="004B049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0493"/>
    <w:rPr>
      <w:rFonts w:ascii="Times New Roman" w:cs="Times New Roman" w:hAnsi="Times New Roman"/>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0493"/>
    <w:rPr>
      <w:rFonts w:ascii="Times New Roman" w:cs="Times New Roman" w:hAnsi="Times New Roman"/>
      <w:bCs/>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89</izvorni_sadrzaj>
    <derivirana_varijabla naziv="DomainObject.Prostorija.Naziv_1">Soba UZ II 89</derivirana_varijabla>
  </DomainObject.Prostorija.Naziv>
  <DomainObject.Prostorija.Oznaka>
    <izvorni_sadrzaj>UZ II 89</izvorni_sadrzaj>
    <derivirana_varijabla naziv="DomainObject.Prostorija.Oznaka_1">UZ II 89</derivirana_varijabla>
  </DomainObject.Prostorija.Oznaka>
  <DomainObject.Obrazlozenje>
    <izvorni_sadrzaj/>
    <derivirana_varijabla naziv="DomainObject.Obrazlozenje_1"/>
  </DomainObject.Obrazlozenje>
  <DomainObject.StvarniPocetakDatum>
    <izvorni_sadrzaj>26. rujna 2019.</izvorni_sadrzaj>
    <derivirana_varijabla naziv="DomainObject.StvarniPocetakDatum_1">26. rujna 2019.</derivirana_varijabla>
  </DomainObject.StvarniPocetakDatum>
  <DomainObject.StvarniZavrsetakDatum>
    <izvorni_sadrzaj>26. rujna 2019.</izvorni_sadrzaj>
    <derivirana_varijabla naziv="DomainObject.StvarniZavrsetakDatum_1">26. rujna 2019.</derivirana_varijabla>
  </DomainObject.StvarniZavrsetakDatum>
  <DomainObject.PlaniraniZavrsetakDatum>
    <izvorni_sadrzaj>26. rujna 2019.</izvorni_sadrzaj>
    <derivirana_varijabla naziv="DomainObject.PlaniraniZavrsetakDatum_1">26. rujna 2019.</derivirana_varijabla>
  </DomainObject.PlaniraniZavrsetakDatum>
  <DomainObject.PlaniraniPocetakDatum>
    <izvorni_sadrzaj>26. rujna 2019.</izvorni_sadrzaj>
    <derivirana_varijabla naziv="DomainObject.PlaniraniPocetakDatum_1">26. rujna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2019.</izvorni_sadrzaj>
    <derivirana_varijabla naziv="DomainObject.Zapisnik.DatumKreiranja_1">26. rujna 2019.</derivirana_varijabla>
  </DomainObject.Zapisnik.DatumKreiranja>
  <DomainObject.Zapisnik.ImovinskaKorist>
    <izvorni_sadrzaj/>
    <derivirana_varijabla naziv="DomainObject.Zapisnik.ImovinskaKorist_1"/>
  </DomainObject.Zapisnik.ImovinskaKorist>
  <DomainObject.Zapisnik.Oznaka>
    <izvorni_sadrzaj>St-2607/2017-36</izvorni_sadrzaj>
    <derivirana_varijabla naziv="DomainObject.Zapisnik.Oznaka_1">St-2607/2017-36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2607</izvorni_sadrzaj>
    <derivirana_varijabla naziv="DomainObject.Predmet.Broj_1">2607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St-2607/2017</izvorni_sadrzaj>
    <derivirana_varijabla naziv="DomainObject.Predmet.OznakaBroj_1">St-2607/2017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MARADO,d.o.o. zastupanog po punomoćniku Mario Mlinarić; Željko Radolfi</izvorni_sadrzaj>
    <derivirana_varijabla naziv="DomainObject.Predmet.ProtustrankaFormated_1">  MARADO,d.o.o. zastupanog po punomoćniku Mario Mlinarić; Željko Radolfi</derivirana_varijabla>
  </DomainObject.Predmet.ProtustrankaFormated>
  <DomainObject.Predmet.ProtustrankaFormatedOIB>
    <izvorni_sadrzaj>  MARADO,d.o.o., OIB 74667255132 zastupanog po punomoćniku Mario Mlinarić; Željko Radolfi</izvorni_sadrzaj>
    <derivirana_varijabla naziv="DomainObject.Predmet.ProtustrankaFormatedOIB_1">  MARADO,d.o.o., OIB 74667255132 zastupanog po punomoćniku Mario Mlinarić; Željko Radolfi</derivirana_varijabla>
  </DomainObject.Predmet.ProtustrankaFormatedOIB>
  <DomainObject.Predmet.ProtustrankaFormatedWithAdress>
    <izvorni_sadrzaj> MARADO,d.o.o., Aleja pomoraca 17, 10000 Zagreb zastupanog po punomoćniku Mario Mlinarić; Željko Radolfi</izvorni_sadrzaj>
    <derivirana_varijabla naziv="DomainObject.Predmet.ProtustrankaFormatedWithAdress_1"> MARADO,d.o.o., Aleja pomoraca 17, 10000 Zagreb zastupanog po punomoćniku Mario Mlinarić; Željko Radolfi</derivirana_varijabla>
  </DomainObject.Predmet.ProtustrankaFormatedWithAdress>
  <DomainObject.Predmet.ProtustrankaFormatedWithAdressOIB>
    <izvorni_sadrzaj> MARADO,d.o.o., OIB 74667255132, Aleja pomoraca 17, 10000 Zagreb zastupanog po punomoćniku Mario Mlinarić; Željko Radolfi</izvorni_sadrzaj>
    <derivirana_varijabla naziv="DomainObject.Predmet.ProtustrankaFormatedWithAdressOIB_1"> MARADO,d.o.o., OIB 74667255132, Aleja pomoraca 17, 10000 Zagreb zastupanog po punomoćniku Mario Mlinarić; Željko Radolfi</derivirana_varijabla>
  </DomainObject.Predmet.ProtustrankaFormatedWithAdressOIB>
  <DomainObject.Predmet.ProtustrankaWithAdress>
    <izvorni_sadrzaj>MARADO,d.o.o. Aleja pomoraca 17, 10000 Zagreb</izvorni_sadrzaj>
    <derivirana_varijabla naziv="DomainObject.Predmet.ProtustrankaWithAdress_1">MARADO,d.o.o. Aleja pomoraca 17, 10000 Zagreb</derivirana_varijabla>
  </DomainObject.Predmet.ProtustrankaWithAdress>
  <DomainObject.Predmet.ProtustrankaWithAdressOIB>
    <izvorni_sadrzaj>MARADO,d.o.o., OIB 74667255132, Aleja pomoraca 17, 10000 Zagreb</izvorni_sadrzaj>
    <derivirana_varijabla naziv="DomainObject.Predmet.ProtustrankaWithAdressOIB_1">MARADO,d.o.o., OIB 74667255132, Aleja pomoraca 17, 10000 Zagreb</derivirana_varijabla>
  </DomainObject.Predmet.ProtustrankaWithAdressOIB>
  <DomainObject.Predmet.ProtustrankaNazivFormated>
    <izvorni_sadrzaj>MARADO,d.o.o.</izvorni_sadrzaj>
    <derivirana_varijabla naziv="DomainObject.Predmet.ProtustrankaNazivFormated_1">MARADO,d.o.o.</derivirana_varijabla>
  </DomainObject.Predmet.ProtustrankaNazivFormated>
  <DomainObject.Predmet.ProtustrankaNazivFormatedOIB>
    <izvorni_sadrzaj>MARADO,d.o.o., OIB 74667255132</izvorni_sadrzaj>
    <derivirana_varijabla naziv="DomainObject.Predmet.ProtustrankaNazivFormatedOIB_1">MARADO,d.o.o., OIB 74667255132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MARADO,d.o.o. zastupanog po punomoćniku Mario Mlinarić; Željko Radolfi</item>
    </izvorni_sadrzaj>
    <derivirana_varijabla naziv="DomainObject.Predmet.ProtuStrankaListFormated_1">
      <item>MARADO,d.o.o. zastupanog po punomoćniku Mario Mlinarić; Željko Radolfi</item>
    </derivirana_varijabla>
  </DomainObject.Predmet.ProtuStrankaListFormated>
  <DomainObject.Predmet.ProtuStrankaListFormatedOIB>
    <izvorni_sadrzaj>
      <item>MARADO,d.o.o., OIB 74667255132 zastupanog po punomoćniku Mario Mlinarić; Željko Radolfi</item>
    </izvorni_sadrzaj>
    <derivirana_varijabla naziv="DomainObject.Predmet.ProtuStrankaListFormatedOIB_1">
      <item>MARADO,d.o.o., OIB 74667255132 zastupanog po punomoćniku Mario Mlinarić; Željko Radolfi</item>
    </derivirana_varijabla>
  </DomainObject.Predmet.ProtuStrankaListFormatedOIB>
  <DomainObject.Predmet.ProtuStrankaListFormatedWithAdress>
    <izvorni_sadrzaj>
      <item>MARADO,d.o.o., Aleja pomoraca 17, 10000 Zagreb zastupanog po punomoćniku Mario Mlinarić; Željko Radolfi</item>
    </izvorni_sadrzaj>
    <derivirana_varijabla naziv="DomainObject.Predmet.ProtuStrankaListFormatedWithAdress_1">
      <item>MARADO,d.o.o., Aleja pomoraca 17, 10000 Zagreb zastupanog po punomoćniku Mario Mlinarić; Željko Radolfi</item>
    </derivirana_varijabla>
  </DomainObject.Predmet.ProtuStrankaListFormatedWithAdress>
  <DomainObject.Predmet.ProtuStrankaListFormatedWithAdressOIB>
    <izvorni_sadrzaj>
      <item>MARADO,d.o.o., OIB 74667255132, Aleja pomoraca 17, 10000 Zagreb zastupanog po punomoćniku Mario Mlinarić; Željko Radolfi</item>
    </izvorni_sadrzaj>
    <derivirana_varijabla naziv="DomainObject.Predmet.ProtuStrankaListFormatedWithAdressOIB_1">
      <item>MARADO,d.o.o., OIB 74667255132, Aleja pomoraca 17, 10000 Zagreb zastupanog po punomoćniku Mario Mlinarić; Željko Radolfi</item>
    </derivirana_varijabla>
  </DomainObject.Predmet.ProtuStrankaListFormatedWithAdressOIB>
  <DomainObject.Predmet.ProtuStrankaListNazivFormated>
    <izvorni_sadrzaj>
      <item>MARADO,d.o.o.</item>
    </izvorni_sadrzaj>
    <derivirana_varijabla naziv="DomainObject.Predmet.ProtuStrankaListNazivFormated_1">
      <item>MARADO,d.o.o.</item>
    </derivirana_varijabla>
  </DomainObject.Predmet.ProtuStrankaListNazivFormated>
  <DomainObject.Predmet.ProtuStrankaListNazivFormatedOIB>
    <izvorni_sadrzaj>
      <item>MARADO,d.o.o., OIB 74667255132</item>
    </izvorni_sadrzaj>
    <derivirana_varijabla naziv="DomainObject.Predmet.ProtuStrankaListNazivFormatedOIB_1">
      <item>MARADO,d.o.o., OIB 74667255132</item>
    </derivirana_varijabla>
  </DomainObject.Predmet.ProtuStrankaListNazivFormatedOIB>
  <DomainObject.Predmet.OstaliListFormated>
    <izvorni_sadrzaj>
      <item>ŽDO u Zagrebu punomoćnik sudionika u postupku RH MF Porezna uprava Zagreb</item>
      <item>Mario Mlinarić punomoćnik sudionika u postupku MARADO,d.o.o.</item>
      <item>Željko Radolfi punomoćnik sudionika u postupku MARADO,d.o.o.</item>
    </izvorni_sadrzaj>
    <derivirana_varijabla naziv="DomainObject.Predmet.OstaliListFormated_1">
      <item>ŽDO u Zagrebu punomoćnik sudionika u postupku RH MF Porezna uprava Zagreb</item>
      <item>Mario Mlinarić punomoćnik sudionika u postupku MARADO,d.o.o.</item>
      <item>Željko Radolfi punomoćnik sudionika u postupku MARADO,d.o.o.</item>
    </derivirana_varijabla>
  </DomainObject.Predmet.OstaliListFormated>
  <DomainObject.Predmet.OstaliListFormatedOIB>
    <izvorni_sadrzaj>
      <item>ŽDO u Zagrebu, OIB 16488001145 punomoćnik sudionika u postupku RH MF Porezna uprava Zagreb</item>
      <item>Mario Mlinarić, OIB 56817759782 punomoćnik sudionika u postupku MARADO,d.o.o.</item>
      <item>Željko Radolfi, OIB 13310373118 punomoćnik sudionika u postupku MARADO,d.o.o.</item>
    </izvorni_sadrzaj>
    <derivirana_varijabla naziv="DomainObject.Predmet.OstaliListFormatedOIB_1">
      <item>ŽDO u Zagrebu, OIB 16488001145 punomoćnik sudionika u postupku RH MF Porezna uprava Zagreb</item>
      <item>Mario Mlinarić, OIB 56817759782 punomoćnik sudionika u postupku MARADO,d.o.o.</item>
      <item>Željko Radolfi, OIB 13310373118 punomoćnik sudionika u postupku MARADO,d.o.o.</item>
    </derivirana_varijabla>
  </DomainObject.Predmet.OstaliListFormatedOIB>
  <DomainObject.Predmet.OstaliListFormatedWithAdress>
    <izvorni_sadrzaj>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izvorni_sadrzaj>
    <derivirana_varijabla naziv="DomainObject.Predmet.OstaliListFormatedWithAdress_1">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derivirana_varijabla>
  </DomainObject.Predmet.OstaliListFormatedWithAdress>
  <DomainObject.Predmet.OstaliListFormatedWithAdressOIB>
    <izvorni_sadrzaj>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izvorni_sadrzaj>
    <derivirana_varijabla naziv="DomainObject.Predmet.OstaliListFormatedWithAdressOIB_1">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derivirana_varijabla>
  </DomainObject.Predmet.OstaliListFormatedWithAdressOIB>
  <DomainObject.Predmet.OstaliListNazivFormated>
    <izvorni_sadrzaj>
      <item>ŽDO u Zagrebu</item>
      <item>Mario Mlinarić</item>
      <item>Željko Radolfi</item>
    </izvorni_sadrzaj>
    <derivirana_varijabla naziv="DomainObject.Predmet.OstaliListNazivFormated_1">
      <item>ŽDO u Zagrebu</item>
      <item>Mario Mlinarić</item>
      <item>Željko Radolfi</item>
    </derivirana_varijabla>
  </DomainObject.Predmet.OstaliListNazivFormated>
  <DomainObject.Predmet.OstaliListNazivFormatedOIB>
    <izvorni_sadrzaj>
      <item>ŽDO u Zagrebu, OIB 16488001145</item>
      <item>Mario Mlinarić, OIB 56817759782</item>
      <item>Željko Radolfi, OIB 13310373118</item>
    </izvorni_sadrzaj>
    <derivirana_varijabla naziv="DomainObject.Predmet.OstaliListNazivFormatedOIB_1">
      <item>ŽDO u Zagrebu, OIB 16488001145</item>
      <item>Mario Mlinarić, OIB 56817759782</item>
      <item>Željko Radolfi, OIB 13310373118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rujna 2019.</izvorni_sadrzaj>
    <derivirana_varijabla naziv="DomainObject.Datum_1">26. rujna 2019.</derivirana_varijabla>
  </DomainObject.Datum>
  <DomainObject.PoslovniBrojDokumenta>
    <izvorni_sadrzaj>St-2607/2017-36</izvorni_sadrzaj>
    <derivirana_varijabla naziv="DomainObject.PoslovniBrojDokumenta_1">St-2607/2017-36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MARADO,d.o.o.</izvorni_sadrzaj>
    <derivirana_varijabla naziv="DomainObject.Predmet.ProtustrankaIDrugi_1">MARADO,d.o.o.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MARADO,d.o.o., OIB 74667255132, Aleja pomoraca 17, 10000 Zagreb</izvorni_sadrzaj>
    <derivirana_varijabla naziv="DomainObject.Predmet.ProtustrankaIDrugiAdressOIB_1">MARADO,d.o.o., OIB 74667255132, Aleja pomoraca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MARADO,d.o.o.</item>
      <item>FINA Regionalni centar Zagreb</item>
      <item>RH MF Porezna uprava Zagreb</item>
      <item>ŽDO u Zagrebu</item>
      <item>Mario Mlinarić</item>
      <item>Željko Radolfi</item>
    </izvorni_sadrzaj>
    <derivirana_varijabla naziv="DomainObject.Predmet.SudioniciListNaziv_1">
      <item>MARADO,d.o.o.</item>
      <item>FINA Regionalni centar Zagreb</item>
      <item>RH MF Porezna uprava Zagreb</item>
      <item>ŽDO u Zagrebu</item>
      <item>Mario Mlinarić</item>
      <item>Željko Radolfi</item>
    </derivirana_varijabla>
  </DomainObject.Predmet.SudioniciListNaziv>
  <DomainObject.Predmet.SudioniciListAdressOIB>
    <izvorni_sadrzaj>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izvorni_sadrzaj>
    <derivirana_varijabla naziv="DomainObject.Predmet.SudioniciListAdressOIB_1">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74667255132</item>
      <item>, OIB 85821130368</item>
      <item>, OIB 18683136487</item>
      <item>, OIB 16488001145</item>
      <item>, OIB 56817759782</item>
      <item>, OIB 13310373118</item>
    </izvorni_sadrzaj>
    <derivirana_varijabla naziv="DomainObject.Predmet.SudioniciListNazivOIB_1">
      <item>, OIB 74667255132</item>
      <item>, OIB 85821130368</item>
      <item>, OIB 18683136487</item>
      <item>, OIB 16488001145</item>
      <item>, OIB 56817759782</item>
      <item>, OIB 13310373118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2019.</izvorni_sadrzaj>
    <derivirana_varijabla naziv="DomainObject.Predmet.DatumZadnjeOdrzaneSudskeRadnje_1">26.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7ED81-1B30-438B-96C9-3601BE2DF51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595</properties:Words>
  <properties:Characters>3485</properties:Characters>
  <properties:Lines>112</properties:Lines>
  <properties:Paragraphs>37</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4088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2019-09-26T09:23:00Z</dcterms:created>
  <dc:creator>nmarkovic</dc:creator>
  <cp:lastModifiedBy>Valentina Gabud</cp:lastModifiedBy>
  <cp:lastPrinted>2019-09-26T09:22:00Z</cp:lastPrinted>
  <dcterms:modified xmlns:xsi="http://www.w3.org/2001/XMLSchema-instance" xsi:type="dcterms:W3CDTF">2019-09-26T09:33:00Z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St-2607/2017-36 / Zapisnik - Skupština vjerovnika (12. Zapisnik - Skupština vjerovnika NOVI ZAKON - ICMS.docx)</vt:lpwstr>
  </prop:property>
  <prop:property fmtid="{D5CDD505-2E9C-101B-9397-08002B2CF9AE}" pid="4" name="CC_coloring">
    <vt:bool>false</vt:bool>
  </prop:property>
  <prop:property fmtid="{D5CDD505-2E9C-101B-9397-08002B2CF9AE}" pid="5" name="BrojStranica">
    <vt:i4>3</vt:i4>
  </prop:property>
</prop:Properties>
</file>